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D40F" w14:textId="04437DC2" w:rsidR="00442147" w:rsidRPr="00D661ED" w:rsidRDefault="00E36CBF" w:rsidP="00A540D7">
      <w:pPr>
        <w:pStyle w:val="NameHeader"/>
        <w:numPr>
          <w:ilvl w:val="0"/>
          <w:numId w:val="0"/>
        </w:numPr>
        <w:pBdr>
          <w:bottom w:val="none" w:sz="0" w:space="0" w:color="auto"/>
        </w:pBdr>
        <w:jc w:val="center"/>
        <w:rPr>
          <w:rStyle w:val="ContactInfo"/>
          <w:rFonts w:ascii="Times New Roman" w:hAnsi="Times New Roman"/>
          <w:szCs w:val="44"/>
        </w:rPr>
      </w:pPr>
      <w:r w:rsidRPr="00D661ED">
        <w:rPr>
          <w:rFonts w:ascii="Times New Roman" w:hAnsi="Times New Roman"/>
          <w:smallCaps/>
        </w:rPr>
        <w:t>Ann M. Ishimaru</w:t>
      </w:r>
    </w:p>
    <w:p w14:paraId="25121606" w14:textId="407124BA" w:rsidR="00B564BE" w:rsidRPr="00D661ED" w:rsidRDefault="00B564BE" w:rsidP="00E36CBF">
      <w:pPr>
        <w:spacing w:before="20"/>
        <w:jc w:val="center"/>
        <w:rPr>
          <w:rStyle w:val="ContactInfo"/>
        </w:rPr>
      </w:pPr>
      <w:r w:rsidRPr="00D661ED">
        <w:rPr>
          <w:rStyle w:val="ContactInfo"/>
        </w:rPr>
        <w:t xml:space="preserve">Educational </w:t>
      </w:r>
      <w:r w:rsidR="005104F2" w:rsidRPr="00D661ED">
        <w:rPr>
          <w:rStyle w:val="ContactInfo"/>
        </w:rPr>
        <w:t>Foundations, Leadership &amp; Policy</w:t>
      </w:r>
      <w:r w:rsidR="00060ECF" w:rsidRPr="00D661ED">
        <w:rPr>
          <w:rStyle w:val="ContactInfo"/>
        </w:rPr>
        <w:t xml:space="preserve"> </w:t>
      </w:r>
    </w:p>
    <w:p w14:paraId="54350E95" w14:textId="5BE4C50E" w:rsidR="00B564BE" w:rsidRPr="00D661ED" w:rsidRDefault="00B564BE" w:rsidP="00A540D7">
      <w:pPr>
        <w:spacing w:before="20"/>
        <w:jc w:val="center"/>
        <w:rPr>
          <w:rStyle w:val="ContactInfo"/>
        </w:rPr>
      </w:pPr>
      <w:r w:rsidRPr="00D661ED">
        <w:rPr>
          <w:rStyle w:val="ContactInfo"/>
        </w:rPr>
        <w:t>College of Education</w:t>
      </w:r>
      <w:r w:rsidR="00A540D7" w:rsidRPr="00D661ED">
        <w:t xml:space="preserve">, </w:t>
      </w:r>
      <w:r w:rsidRPr="00D661ED">
        <w:rPr>
          <w:rStyle w:val="ContactInfo"/>
        </w:rPr>
        <w:t>University of Washington</w:t>
      </w:r>
    </w:p>
    <w:p w14:paraId="127D3A61" w14:textId="1B09959E" w:rsidR="00B564BE" w:rsidRPr="00D661ED" w:rsidRDefault="00B564BE" w:rsidP="00E36CBF">
      <w:pPr>
        <w:spacing w:before="20"/>
        <w:jc w:val="center"/>
        <w:rPr>
          <w:rStyle w:val="ContactInfo"/>
        </w:rPr>
      </w:pPr>
      <w:r w:rsidRPr="00D661ED">
        <w:rPr>
          <w:rStyle w:val="ContactInfo"/>
        </w:rPr>
        <w:t xml:space="preserve">Miller Hall </w:t>
      </w:r>
      <w:r w:rsidR="00D741F6" w:rsidRPr="00D661ED">
        <w:rPr>
          <w:rStyle w:val="ContactInfo"/>
        </w:rPr>
        <w:t>303B</w:t>
      </w:r>
      <w:r w:rsidR="00E36CBF" w:rsidRPr="00D661ED">
        <w:rPr>
          <w:rStyle w:val="ContactInfo"/>
        </w:rPr>
        <w:t xml:space="preserve">     </w:t>
      </w:r>
      <w:r w:rsidR="00E36CBF" w:rsidRPr="00D661ED">
        <w:t>·</w:t>
      </w:r>
      <w:r w:rsidR="00E36CBF" w:rsidRPr="00D661ED">
        <w:rPr>
          <w:rStyle w:val="ContactInfo"/>
        </w:rPr>
        <w:t xml:space="preserve">     </w:t>
      </w:r>
      <w:r w:rsidRPr="00D661ED">
        <w:rPr>
          <w:rStyle w:val="ContactInfo"/>
        </w:rPr>
        <w:t>Box 353600</w:t>
      </w:r>
      <w:r w:rsidRPr="00D661ED">
        <w:rPr>
          <w:rStyle w:val="ContactInfo"/>
        </w:rPr>
        <w:tab/>
      </w:r>
      <w:r w:rsidRPr="00D661ED">
        <w:t>·</w:t>
      </w:r>
      <w:r w:rsidRPr="00D661ED">
        <w:rPr>
          <w:rStyle w:val="ContactInfo"/>
        </w:rPr>
        <w:tab/>
      </w:r>
      <w:r w:rsidR="00E36CBF" w:rsidRPr="00D661ED">
        <w:rPr>
          <w:rStyle w:val="ContactInfo"/>
        </w:rPr>
        <w:t xml:space="preserve">Seattle, WA   </w:t>
      </w:r>
      <w:r w:rsidRPr="00D661ED">
        <w:rPr>
          <w:rStyle w:val="ContactInfo"/>
        </w:rPr>
        <w:t>98195</w:t>
      </w:r>
      <w:r w:rsidR="00442147" w:rsidRPr="00D661ED">
        <w:rPr>
          <w:rStyle w:val="ContactInfo"/>
        </w:rPr>
        <w:t>-3600</w:t>
      </w:r>
      <w:r w:rsidR="00E36CBF" w:rsidRPr="00D661ED">
        <w:rPr>
          <w:rStyle w:val="ContactInfo"/>
        </w:rPr>
        <w:t xml:space="preserve">      </w:t>
      </w:r>
    </w:p>
    <w:p w14:paraId="69356351" w14:textId="614CAFF2" w:rsidR="00E36CBF" w:rsidRPr="00D661ED" w:rsidRDefault="00E36CBF" w:rsidP="00E36CBF">
      <w:pPr>
        <w:spacing w:before="20"/>
        <w:jc w:val="center"/>
        <w:rPr>
          <w:rStyle w:val="ContactInfo"/>
        </w:rPr>
      </w:pPr>
      <w:r w:rsidRPr="00D661ED">
        <w:rPr>
          <w:rStyle w:val="ContactInfo"/>
        </w:rPr>
        <w:t xml:space="preserve"> </w:t>
      </w:r>
      <w:hyperlink r:id="rId8" w:history="1">
        <w:r w:rsidRPr="00D661ED">
          <w:rPr>
            <w:rStyle w:val="Hyperlink"/>
            <w:rFonts w:eastAsia="SimSun"/>
          </w:rPr>
          <w:t>aishi@uw.edu</w:t>
        </w:r>
      </w:hyperlink>
    </w:p>
    <w:p w14:paraId="4EDDA0F9" w14:textId="77777777" w:rsidR="00E36CBF" w:rsidRPr="00D661ED" w:rsidRDefault="00E36CBF" w:rsidP="00E36CBF">
      <w:pPr>
        <w:tabs>
          <w:tab w:val="right" w:pos="8550"/>
        </w:tabs>
        <w:rPr>
          <w:b/>
        </w:rPr>
      </w:pPr>
    </w:p>
    <w:p w14:paraId="27753D69" w14:textId="6492E5B9" w:rsidR="00E36CBF" w:rsidRPr="00D661ED" w:rsidRDefault="00EF2C2C" w:rsidP="00E36CBF">
      <w:pPr>
        <w:pBdr>
          <w:bottom w:val="single" w:sz="4" w:space="1" w:color="auto"/>
        </w:pBdr>
        <w:tabs>
          <w:tab w:val="right" w:pos="8550"/>
        </w:tabs>
        <w:rPr>
          <w:b/>
        </w:rPr>
      </w:pPr>
      <w:r w:rsidRPr="00D661ED">
        <w:rPr>
          <w:b/>
        </w:rPr>
        <w:t xml:space="preserve">ACADEMIC </w:t>
      </w:r>
      <w:r w:rsidR="00D2587C" w:rsidRPr="00D661ED">
        <w:rPr>
          <w:b/>
        </w:rPr>
        <w:t xml:space="preserve">&amp; RESEARCH </w:t>
      </w:r>
      <w:r w:rsidR="009D2869" w:rsidRPr="00D661ED">
        <w:rPr>
          <w:b/>
        </w:rPr>
        <w:t xml:space="preserve">EXPERIENCE </w:t>
      </w:r>
    </w:p>
    <w:p w14:paraId="57C1AD86" w14:textId="77777777" w:rsidR="00E87499" w:rsidRPr="00D661ED" w:rsidRDefault="00E87499" w:rsidP="00E87499">
      <w:pPr>
        <w:tabs>
          <w:tab w:val="right" w:pos="8640"/>
        </w:tabs>
      </w:pPr>
    </w:p>
    <w:p w14:paraId="198FDA93" w14:textId="6E443876" w:rsidR="005205E4" w:rsidRPr="00D661ED" w:rsidRDefault="005205E4" w:rsidP="005205E4">
      <w:pPr>
        <w:rPr>
          <w:color w:val="000000"/>
        </w:rPr>
      </w:pPr>
      <w:r w:rsidRPr="00D661ED">
        <w:rPr>
          <w:i/>
          <w:iCs/>
          <w:color w:val="000000"/>
        </w:rPr>
        <w:t xml:space="preserve">Killinger Endowed Chair </w:t>
      </w:r>
      <w:r w:rsidR="00EA6E90" w:rsidRPr="00D661ED">
        <w:rPr>
          <w:i/>
          <w:iCs/>
          <w:color w:val="000000"/>
        </w:rPr>
        <w:t xml:space="preserve">in Diversity Studies </w:t>
      </w:r>
      <w:r w:rsidRPr="00D661ED">
        <w:rPr>
          <w:i/>
          <w:iCs/>
          <w:color w:val="000000"/>
        </w:rPr>
        <w:t>&amp; Professor</w:t>
      </w:r>
      <w:r w:rsidRPr="00D661ED">
        <w:rPr>
          <w:i/>
          <w:iCs/>
          <w:color w:val="000000"/>
        </w:rPr>
        <w:tab/>
      </w:r>
      <w:r w:rsidRPr="00D661ED">
        <w:rPr>
          <w:i/>
          <w:iCs/>
          <w:color w:val="000000"/>
        </w:rPr>
        <w:tab/>
      </w:r>
      <w:r w:rsidRPr="00D661ED">
        <w:rPr>
          <w:i/>
          <w:iCs/>
          <w:color w:val="000000"/>
        </w:rPr>
        <w:tab/>
      </w:r>
      <w:r w:rsidRPr="00D661ED">
        <w:rPr>
          <w:color w:val="000000"/>
        </w:rPr>
        <w:t>2023 - present</w:t>
      </w:r>
      <w:r w:rsidRPr="00D661ED">
        <w:rPr>
          <w:color w:val="000000"/>
        </w:rPr>
        <w:tab/>
      </w:r>
    </w:p>
    <w:p w14:paraId="016C8D4C" w14:textId="77777777" w:rsidR="005205E4" w:rsidRPr="00D661ED" w:rsidRDefault="005205E4" w:rsidP="005205E4">
      <w:pPr>
        <w:tabs>
          <w:tab w:val="right" w:pos="8640"/>
        </w:tabs>
        <w:rPr>
          <w:iCs/>
        </w:rPr>
      </w:pPr>
      <w:r w:rsidRPr="00D661ED">
        <w:rPr>
          <w:iCs/>
        </w:rPr>
        <w:t>Educational Foundations, Leadership &amp; Policy</w:t>
      </w:r>
    </w:p>
    <w:p w14:paraId="4663C593" w14:textId="77777777" w:rsidR="005205E4" w:rsidRPr="00D661ED" w:rsidRDefault="005205E4" w:rsidP="005205E4">
      <w:pPr>
        <w:tabs>
          <w:tab w:val="left" w:pos="360"/>
          <w:tab w:val="right" w:pos="8640"/>
        </w:tabs>
        <w:rPr>
          <w:iCs/>
        </w:rPr>
      </w:pPr>
      <w:r w:rsidRPr="00D661ED">
        <w:rPr>
          <w:iCs/>
        </w:rPr>
        <w:t>College of Education, University of Washington</w:t>
      </w:r>
    </w:p>
    <w:p w14:paraId="4CD08815" w14:textId="24D97B81" w:rsidR="005205E4" w:rsidRPr="00D661ED" w:rsidRDefault="005205E4" w:rsidP="005205E4">
      <w:pPr>
        <w:tabs>
          <w:tab w:val="left" w:pos="360"/>
          <w:tab w:val="right" w:pos="8640"/>
        </w:tabs>
        <w:rPr>
          <w:i/>
        </w:rPr>
      </w:pPr>
      <w:r w:rsidRPr="00D661ED">
        <w:rPr>
          <w:i/>
        </w:rPr>
        <w:tab/>
        <w:t xml:space="preserve">Director, </w:t>
      </w:r>
      <w:r w:rsidRPr="00D661ED">
        <w:rPr>
          <w:iCs/>
        </w:rPr>
        <w:t>Just Educational Leadership Institute</w:t>
      </w:r>
    </w:p>
    <w:p w14:paraId="3B443FC6" w14:textId="7C9F7DB4" w:rsidR="005205E4" w:rsidRPr="00D661ED" w:rsidRDefault="005205E4" w:rsidP="005205E4">
      <w:pPr>
        <w:tabs>
          <w:tab w:val="left" w:pos="360"/>
          <w:tab w:val="right" w:pos="8640"/>
        </w:tabs>
        <w:rPr>
          <w:iCs/>
        </w:rPr>
      </w:pPr>
      <w:r w:rsidRPr="00D661ED">
        <w:rPr>
          <w:i/>
        </w:rPr>
        <w:tab/>
        <w:t xml:space="preserve">Faculty Research Director, </w:t>
      </w:r>
      <w:r w:rsidRPr="00D661ED">
        <w:rPr>
          <w:iCs/>
        </w:rPr>
        <w:t>Leadership for Learning Program</w:t>
      </w:r>
    </w:p>
    <w:p w14:paraId="48CF6095" w14:textId="77777777" w:rsidR="005205E4" w:rsidRPr="00D661ED" w:rsidRDefault="005205E4" w:rsidP="005205E4">
      <w:pPr>
        <w:rPr>
          <w:color w:val="000000"/>
        </w:rPr>
      </w:pPr>
    </w:p>
    <w:p w14:paraId="36954A83" w14:textId="6D3BFF74" w:rsidR="003317FC" w:rsidRPr="00D661ED" w:rsidRDefault="00ED2037" w:rsidP="00E87499">
      <w:pPr>
        <w:tabs>
          <w:tab w:val="right" w:pos="8640"/>
        </w:tabs>
      </w:pPr>
      <w:r w:rsidRPr="00D661ED">
        <w:rPr>
          <w:i/>
        </w:rPr>
        <w:t xml:space="preserve">Bridge </w:t>
      </w:r>
      <w:r w:rsidR="003317FC" w:rsidRPr="00D661ED">
        <w:rPr>
          <w:i/>
        </w:rPr>
        <w:t>Associate Professor</w:t>
      </w:r>
      <w:r w:rsidR="003317FC" w:rsidRPr="00D661ED">
        <w:rPr>
          <w:i/>
        </w:rPr>
        <w:tab/>
      </w:r>
      <w:r w:rsidR="003317FC" w:rsidRPr="00D661ED">
        <w:t>2017</w:t>
      </w:r>
      <w:r w:rsidR="00F43512" w:rsidRPr="00D661ED">
        <w:t xml:space="preserve"> – </w:t>
      </w:r>
      <w:r w:rsidR="00F35B34" w:rsidRPr="00D661ED">
        <w:t>202</w:t>
      </w:r>
      <w:r w:rsidR="005205E4" w:rsidRPr="00D661ED">
        <w:t>3</w:t>
      </w:r>
    </w:p>
    <w:p w14:paraId="11E7D2C4" w14:textId="3EAF5F41" w:rsidR="00C53589" w:rsidRPr="00D661ED" w:rsidRDefault="00C53589" w:rsidP="00E87499">
      <w:pPr>
        <w:tabs>
          <w:tab w:val="right" w:pos="8640"/>
        </w:tabs>
        <w:rPr>
          <w:iCs/>
        </w:rPr>
      </w:pPr>
      <w:r w:rsidRPr="00D661ED">
        <w:rPr>
          <w:iCs/>
        </w:rPr>
        <w:t xml:space="preserve">Educational </w:t>
      </w:r>
      <w:r w:rsidR="005104F2" w:rsidRPr="00D661ED">
        <w:rPr>
          <w:iCs/>
        </w:rPr>
        <w:t>Foundations, Leadership &amp; Policy</w:t>
      </w:r>
    </w:p>
    <w:p w14:paraId="18380F94" w14:textId="137C3781" w:rsidR="00C53589" w:rsidRPr="00D661ED" w:rsidRDefault="00C53589" w:rsidP="00E87499">
      <w:pPr>
        <w:tabs>
          <w:tab w:val="right" w:pos="8640"/>
        </w:tabs>
        <w:rPr>
          <w:iCs/>
        </w:rPr>
      </w:pPr>
      <w:r w:rsidRPr="00D661ED">
        <w:rPr>
          <w:iCs/>
        </w:rPr>
        <w:t>College of Education, University of Washington</w:t>
      </w:r>
    </w:p>
    <w:p w14:paraId="67E67804" w14:textId="77777777" w:rsidR="00C53589" w:rsidRPr="00D661ED" w:rsidRDefault="00C53589" w:rsidP="00E87499">
      <w:pPr>
        <w:tabs>
          <w:tab w:val="right" w:pos="8640"/>
        </w:tabs>
        <w:rPr>
          <w:iCs/>
        </w:rPr>
      </w:pPr>
    </w:p>
    <w:p w14:paraId="3C2AD95A" w14:textId="11129B98" w:rsidR="00E36CBF" w:rsidRPr="00D661ED" w:rsidRDefault="00637F38" w:rsidP="00E87499">
      <w:pPr>
        <w:tabs>
          <w:tab w:val="right" w:pos="8640"/>
        </w:tabs>
      </w:pPr>
      <w:r w:rsidRPr="00D661ED">
        <w:rPr>
          <w:i/>
        </w:rPr>
        <w:t>Assistant Professor</w:t>
      </w:r>
      <w:r w:rsidR="00E36CBF" w:rsidRPr="00D661ED">
        <w:tab/>
        <w:t xml:space="preserve">2012 – </w:t>
      </w:r>
      <w:r w:rsidR="003317FC" w:rsidRPr="00D661ED">
        <w:t>2017</w:t>
      </w:r>
    </w:p>
    <w:p w14:paraId="15558474" w14:textId="5E410D1F" w:rsidR="00E93FC3" w:rsidRPr="00D661ED" w:rsidRDefault="00E36CBF" w:rsidP="00E93FC3">
      <w:pPr>
        <w:tabs>
          <w:tab w:val="right" w:pos="8640"/>
        </w:tabs>
      </w:pPr>
      <w:r w:rsidRPr="00D661ED">
        <w:t>Ed</w:t>
      </w:r>
      <w:r w:rsidR="00010B2E" w:rsidRPr="00D661ED">
        <w:t xml:space="preserve">ucational </w:t>
      </w:r>
      <w:r w:rsidR="004D47C4" w:rsidRPr="00D661ED">
        <w:t>Policy</w:t>
      </w:r>
      <w:r w:rsidR="00010B2E" w:rsidRPr="00D661ED">
        <w:t>, Organizations</w:t>
      </w:r>
      <w:r w:rsidR="004D47C4" w:rsidRPr="00D661ED">
        <w:t xml:space="preserve"> &amp; Leadership </w:t>
      </w:r>
    </w:p>
    <w:p w14:paraId="4E6EFA0A" w14:textId="5610A69D" w:rsidR="00E93FC3" w:rsidRPr="00D661ED" w:rsidRDefault="00637F38" w:rsidP="00E93FC3">
      <w:pPr>
        <w:tabs>
          <w:tab w:val="right" w:pos="8640"/>
        </w:tabs>
        <w:rPr>
          <w:i/>
        </w:rPr>
      </w:pPr>
      <w:r w:rsidRPr="00D661ED">
        <w:t>College of Education, University of Washington</w:t>
      </w:r>
    </w:p>
    <w:p w14:paraId="1808B93C" w14:textId="77777777" w:rsidR="00637F38" w:rsidRPr="00D661ED" w:rsidRDefault="00637F38" w:rsidP="00E36CBF">
      <w:pPr>
        <w:tabs>
          <w:tab w:val="right" w:pos="8640"/>
        </w:tabs>
        <w:rPr>
          <w:rStyle w:val="resumesubhead"/>
          <w:rFonts w:ascii="Times New Roman" w:hAnsi="Times New Roman"/>
        </w:rPr>
      </w:pPr>
    </w:p>
    <w:p w14:paraId="2169D0DE" w14:textId="7A4C60E8" w:rsidR="00637F38" w:rsidRPr="00D661ED" w:rsidRDefault="00637F38" w:rsidP="00E36CBF">
      <w:pPr>
        <w:tabs>
          <w:tab w:val="right" w:pos="8640"/>
        </w:tabs>
        <w:rPr>
          <w:rStyle w:val="resumesubhead"/>
          <w:rFonts w:ascii="Times New Roman" w:hAnsi="Times New Roman"/>
        </w:rPr>
      </w:pPr>
      <w:r w:rsidRPr="00D661ED">
        <w:rPr>
          <w:i/>
        </w:rPr>
        <w:t>Senior Program Advisor &amp; Researcher</w:t>
      </w:r>
      <w:r w:rsidRPr="00D661ED">
        <w:rPr>
          <w:rStyle w:val="resumesubhead"/>
          <w:rFonts w:ascii="Times New Roman" w:hAnsi="Times New Roman"/>
        </w:rPr>
        <w:t xml:space="preserve"> </w:t>
      </w:r>
      <w:r w:rsidRPr="00D661ED">
        <w:rPr>
          <w:rStyle w:val="resumesubhead"/>
          <w:rFonts w:ascii="Times New Roman" w:hAnsi="Times New Roman"/>
        </w:rPr>
        <w:tab/>
        <w:t>2009</w:t>
      </w:r>
      <w:r w:rsidR="000A0DAA" w:rsidRPr="00D661ED">
        <w:rPr>
          <w:rStyle w:val="resumesubhead"/>
          <w:rFonts w:ascii="Times New Roman" w:hAnsi="Times New Roman"/>
        </w:rPr>
        <w:t xml:space="preserve"> – </w:t>
      </w:r>
      <w:r w:rsidRPr="00D661ED">
        <w:rPr>
          <w:rStyle w:val="resumesubhead"/>
          <w:rFonts w:ascii="Times New Roman" w:hAnsi="Times New Roman"/>
        </w:rPr>
        <w:t>2011</w:t>
      </w:r>
    </w:p>
    <w:p w14:paraId="0E59EF7D" w14:textId="77777777" w:rsidR="00E93ABC" w:rsidRPr="00D661ED" w:rsidRDefault="00E36CBF" w:rsidP="00E36CBF">
      <w:pPr>
        <w:tabs>
          <w:tab w:val="right" w:pos="8640"/>
        </w:tabs>
        <w:rPr>
          <w:rStyle w:val="resumesubhead"/>
          <w:rFonts w:ascii="Times New Roman" w:hAnsi="Times New Roman"/>
        </w:rPr>
      </w:pPr>
      <w:r w:rsidRPr="00D661ED">
        <w:rPr>
          <w:rStyle w:val="resumesubhead"/>
          <w:rFonts w:ascii="Times New Roman" w:hAnsi="Times New Roman"/>
        </w:rPr>
        <w:t>Education Northwest</w:t>
      </w:r>
    </w:p>
    <w:p w14:paraId="1BEEE847" w14:textId="77777777" w:rsidR="00E93ABC" w:rsidRPr="00D661ED" w:rsidRDefault="00E93ABC" w:rsidP="00E36CBF">
      <w:pPr>
        <w:tabs>
          <w:tab w:val="right" w:pos="8640"/>
        </w:tabs>
        <w:rPr>
          <w:rStyle w:val="resumesubhead"/>
          <w:rFonts w:ascii="Times New Roman" w:hAnsi="Times New Roman"/>
        </w:rPr>
      </w:pPr>
    </w:p>
    <w:p w14:paraId="163F24CF" w14:textId="7BF48FE8" w:rsidR="00E93ABC" w:rsidRPr="00D661ED" w:rsidRDefault="00E93ABC" w:rsidP="00E36CBF">
      <w:pPr>
        <w:tabs>
          <w:tab w:val="right" w:pos="8640"/>
        </w:tabs>
        <w:rPr>
          <w:rStyle w:val="resumesubhead"/>
          <w:rFonts w:ascii="Times New Roman" w:hAnsi="Times New Roman"/>
        </w:rPr>
      </w:pPr>
      <w:r w:rsidRPr="00D661ED">
        <w:rPr>
          <w:rStyle w:val="resumesubhead"/>
          <w:rFonts w:ascii="Times New Roman" w:hAnsi="Times New Roman"/>
          <w:i/>
          <w:iCs/>
        </w:rPr>
        <w:t>Research Assistant &amp; Teaching Fellow</w:t>
      </w:r>
      <w:r w:rsidRPr="00D661ED">
        <w:rPr>
          <w:rStyle w:val="resumesubhead"/>
          <w:rFonts w:ascii="Times New Roman" w:hAnsi="Times New Roman"/>
        </w:rPr>
        <w:tab/>
        <w:t>2006 - 2010</w:t>
      </w:r>
    </w:p>
    <w:p w14:paraId="4A2FEF1A" w14:textId="165A7489" w:rsidR="00E36CBF" w:rsidRPr="00D661ED" w:rsidRDefault="00E93ABC" w:rsidP="00E36CBF">
      <w:pPr>
        <w:tabs>
          <w:tab w:val="right" w:pos="8640"/>
        </w:tabs>
        <w:rPr>
          <w:rStyle w:val="resumesubhead"/>
          <w:rFonts w:ascii="Times New Roman" w:hAnsi="Times New Roman"/>
          <w:i/>
        </w:rPr>
      </w:pPr>
      <w:r w:rsidRPr="00D661ED">
        <w:rPr>
          <w:rStyle w:val="resumesubhead"/>
          <w:rFonts w:ascii="Times New Roman" w:hAnsi="Times New Roman"/>
        </w:rPr>
        <w:t>Harvard Graduate School of Education</w:t>
      </w:r>
      <w:r w:rsidR="00E36CBF" w:rsidRPr="00D661ED">
        <w:rPr>
          <w:rStyle w:val="resumesubhead"/>
          <w:rFonts w:ascii="Times New Roman" w:hAnsi="Times New Roman"/>
          <w:i/>
        </w:rPr>
        <w:tab/>
      </w:r>
    </w:p>
    <w:p w14:paraId="7BE51AF3" w14:textId="0D33A376" w:rsidR="00E36CBF" w:rsidRPr="00D661ED" w:rsidRDefault="002925E9" w:rsidP="00C53589">
      <w:pPr>
        <w:rPr>
          <w:i/>
        </w:rPr>
      </w:pPr>
      <w:r w:rsidRPr="00D661ED">
        <w:rPr>
          <w:i/>
        </w:rPr>
        <w:tab/>
      </w:r>
      <w:r w:rsidRPr="00D661ED">
        <w:rPr>
          <w:i/>
        </w:rPr>
        <w:tab/>
      </w:r>
      <w:r w:rsidRPr="00D661ED">
        <w:rPr>
          <w:i/>
        </w:rPr>
        <w:tab/>
      </w:r>
      <w:r w:rsidR="00E93FC3" w:rsidRPr="00D661ED">
        <w:rPr>
          <w:rStyle w:val="TitleCase0ptsAboveCharChar"/>
          <w:rFonts w:ascii="Times New Roman" w:hAnsi="Times New Roman"/>
          <w:sz w:val="24"/>
        </w:rPr>
        <w:tab/>
      </w:r>
    </w:p>
    <w:p w14:paraId="5ED618F8" w14:textId="77777777" w:rsidR="00C53589" w:rsidRPr="00D661ED" w:rsidRDefault="00C53589" w:rsidP="00C53589">
      <w:pPr>
        <w:jc w:val="both"/>
      </w:pPr>
    </w:p>
    <w:p w14:paraId="5688DD33" w14:textId="77777777" w:rsidR="00C53589" w:rsidRPr="00D661ED" w:rsidRDefault="00C53589" w:rsidP="00C53589">
      <w:pPr>
        <w:pBdr>
          <w:bottom w:val="single" w:sz="4" w:space="1" w:color="auto"/>
        </w:pBdr>
        <w:rPr>
          <w:b/>
        </w:rPr>
      </w:pPr>
      <w:r w:rsidRPr="00D661ED">
        <w:rPr>
          <w:b/>
        </w:rPr>
        <w:t>EDUCATION</w:t>
      </w:r>
    </w:p>
    <w:p w14:paraId="5B9AD813" w14:textId="77777777" w:rsidR="00C53589" w:rsidRPr="00D661ED" w:rsidRDefault="00C53589" w:rsidP="00C53589">
      <w:pPr>
        <w:pStyle w:val="TitleCase0ptsAboveChar"/>
        <w:rPr>
          <w:rStyle w:val="resumesubhead"/>
          <w:rFonts w:ascii="Times New Roman" w:hAnsi="Times New Roman"/>
          <w:b w:val="0"/>
          <w:szCs w:val="20"/>
        </w:rPr>
      </w:pPr>
    </w:p>
    <w:p w14:paraId="5E6035FB" w14:textId="77777777" w:rsidR="00C53589" w:rsidRPr="00D661ED" w:rsidRDefault="00C53589" w:rsidP="00C53589">
      <w:pPr>
        <w:pStyle w:val="TitleCase0ptsAboveChar"/>
        <w:rPr>
          <w:rStyle w:val="resumesubhead"/>
          <w:rFonts w:ascii="Times New Roman" w:hAnsi="Times New Roman"/>
        </w:rPr>
      </w:pPr>
      <w:r w:rsidRPr="00D661ED">
        <w:rPr>
          <w:rStyle w:val="resumesubhead"/>
          <w:rFonts w:ascii="Times New Roman" w:hAnsi="Times New Roman"/>
          <w:sz w:val="24"/>
        </w:rPr>
        <w:t>Harvard University Graduate School of Education</w:t>
      </w:r>
    </w:p>
    <w:p w14:paraId="2C03B94C" w14:textId="77777777" w:rsidR="00C53589" w:rsidRPr="00D661ED" w:rsidRDefault="00C53589" w:rsidP="00C53589">
      <w:pPr>
        <w:tabs>
          <w:tab w:val="left" w:pos="5400"/>
        </w:tabs>
      </w:pPr>
      <w:r w:rsidRPr="00D661ED">
        <w:t xml:space="preserve">Ed.D., Culture, Communities, &amp; Education </w:t>
      </w:r>
    </w:p>
    <w:p w14:paraId="25E86DA8" w14:textId="77777777" w:rsidR="00C53589" w:rsidRPr="00D661ED" w:rsidRDefault="00C53589" w:rsidP="00C53589">
      <w:pPr>
        <w:tabs>
          <w:tab w:val="left" w:pos="5400"/>
        </w:tabs>
      </w:pPr>
      <w:r w:rsidRPr="00D661ED">
        <w:t>Ed.M., Education Policy Management</w:t>
      </w:r>
    </w:p>
    <w:p w14:paraId="60C37FB9" w14:textId="77777777" w:rsidR="00C53589" w:rsidRPr="00D661ED" w:rsidRDefault="00C53589" w:rsidP="00C53589">
      <w:pPr>
        <w:pStyle w:val="TitleCase5ptsAbove1"/>
        <w:tabs>
          <w:tab w:val="clear" w:pos="8244"/>
        </w:tabs>
        <w:spacing w:before="0"/>
        <w:rPr>
          <w:rStyle w:val="resumesubhead"/>
          <w:rFonts w:ascii="Times New Roman" w:hAnsi="Times New Roman"/>
          <w:sz w:val="24"/>
        </w:rPr>
      </w:pPr>
    </w:p>
    <w:p w14:paraId="4707D72A" w14:textId="77777777" w:rsidR="00C53589" w:rsidRPr="00D661ED" w:rsidRDefault="00C53589" w:rsidP="00C53589">
      <w:pPr>
        <w:pStyle w:val="TitleCase5ptsAbove1"/>
        <w:tabs>
          <w:tab w:val="clear" w:pos="8244"/>
        </w:tabs>
        <w:spacing w:before="0"/>
        <w:rPr>
          <w:rStyle w:val="resumesubhead"/>
          <w:rFonts w:ascii="Times New Roman" w:hAnsi="Times New Roman"/>
          <w:b w:val="0"/>
          <w:bCs w:val="0"/>
        </w:rPr>
      </w:pPr>
      <w:r w:rsidRPr="00D661ED">
        <w:rPr>
          <w:rStyle w:val="resumesubhead"/>
          <w:rFonts w:ascii="Times New Roman" w:hAnsi="Times New Roman"/>
          <w:sz w:val="24"/>
        </w:rPr>
        <w:t xml:space="preserve">Stanford University </w:t>
      </w:r>
    </w:p>
    <w:p w14:paraId="12D642DF" w14:textId="77777777" w:rsidR="00C53589" w:rsidRPr="00D661ED" w:rsidRDefault="00C53589" w:rsidP="00C53589">
      <w:pPr>
        <w:jc w:val="both"/>
      </w:pPr>
      <w:r w:rsidRPr="00D661ED">
        <w:t xml:space="preserve">M.A., Curriculum &amp; Teacher Education </w:t>
      </w:r>
    </w:p>
    <w:p w14:paraId="40D02BF8" w14:textId="77777777" w:rsidR="00C53589" w:rsidRPr="00D661ED" w:rsidRDefault="00C53589" w:rsidP="00C53589">
      <w:pPr>
        <w:tabs>
          <w:tab w:val="left" w:pos="342"/>
        </w:tabs>
      </w:pPr>
      <w:r w:rsidRPr="00D661ED">
        <w:t xml:space="preserve">B.A., Human Biology, concentration in Environmental Education </w:t>
      </w:r>
    </w:p>
    <w:p w14:paraId="1BA67CD6" w14:textId="77777777" w:rsidR="00312B06" w:rsidRPr="00D661ED" w:rsidRDefault="00312B06" w:rsidP="007C3009">
      <w:pPr>
        <w:tabs>
          <w:tab w:val="left" w:pos="342"/>
        </w:tabs>
        <w:rPr>
          <w:b/>
        </w:rPr>
      </w:pPr>
    </w:p>
    <w:p w14:paraId="7B1E29BC" w14:textId="67D038DC" w:rsidR="00E577B8" w:rsidRPr="00D661ED" w:rsidRDefault="0086167E" w:rsidP="00E577B8">
      <w:pPr>
        <w:pBdr>
          <w:bottom w:val="single" w:sz="4" w:space="1" w:color="auto"/>
        </w:pBdr>
        <w:tabs>
          <w:tab w:val="left" w:pos="342"/>
        </w:tabs>
        <w:rPr>
          <w:b/>
        </w:rPr>
      </w:pPr>
      <w:r w:rsidRPr="00D661ED">
        <w:rPr>
          <w:b/>
        </w:rPr>
        <w:t xml:space="preserve">HONORS, </w:t>
      </w:r>
      <w:r w:rsidR="00E577B8" w:rsidRPr="00D661ED">
        <w:rPr>
          <w:b/>
        </w:rPr>
        <w:t>AWARDS</w:t>
      </w:r>
      <w:r w:rsidRPr="00D661ED">
        <w:rPr>
          <w:b/>
        </w:rPr>
        <w:t xml:space="preserve"> &amp; FELLOWSHIPS</w:t>
      </w:r>
    </w:p>
    <w:p w14:paraId="4F34056F" w14:textId="77777777" w:rsidR="00E577B8" w:rsidRPr="00D661ED" w:rsidRDefault="00E577B8" w:rsidP="00E577B8">
      <w:pPr>
        <w:tabs>
          <w:tab w:val="left" w:pos="342"/>
        </w:tabs>
        <w:rPr>
          <w:b/>
        </w:rPr>
      </w:pPr>
    </w:p>
    <w:p w14:paraId="300B1354" w14:textId="77777777" w:rsidR="00F31B37" w:rsidRPr="00D661ED" w:rsidRDefault="00F31B37" w:rsidP="00F31B37">
      <w:pPr>
        <w:shd w:val="clear" w:color="auto" w:fill="FFFFFF"/>
        <w:spacing w:line="253" w:lineRule="atLeast"/>
        <w:ind w:right="-180"/>
      </w:pPr>
      <w:r w:rsidRPr="00D661ED">
        <w:t>UCEA William J. Davis Award for Most Outstanding Article of the Year,</w:t>
      </w:r>
      <w:r w:rsidRPr="00D661ED">
        <w:tab/>
      </w:r>
      <w:proofErr w:type="gramStart"/>
      <w:r w:rsidRPr="00D661ED">
        <w:tab/>
        <w:t xml:space="preserve">  2022</w:t>
      </w:r>
      <w:proofErr w:type="gramEnd"/>
      <w:r w:rsidRPr="00D661ED">
        <w:tab/>
      </w:r>
    </w:p>
    <w:p w14:paraId="1509ADFA" w14:textId="4BEA9AFA" w:rsidR="00F31B37" w:rsidRPr="00D661ED" w:rsidRDefault="00F31B37" w:rsidP="007E2DB7">
      <w:pPr>
        <w:shd w:val="clear" w:color="auto" w:fill="FFFFFF"/>
        <w:spacing w:line="253" w:lineRule="atLeast"/>
        <w:ind w:right="-270"/>
        <w:rPr>
          <w:i/>
          <w:iCs/>
        </w:rPr>
      </w:pPr>
      <w:r w:rsidRPr="00D661ED">
        <w:rPr>
          <w:i/>
          <w:iCs/>
        </w:rPr>
        <w:t xml:space="preserve">            Educational Administration Quarterly</w:t>
      </w:r>
    </w:p>
    <w:p w14:paraId="3636EEA9" w14:textId="3929D629" w:rsidR="00324A7A" w:rsidRPr="00D661ED" w:rsidRDefault="00324A7A" w:rsidP="007E2DB7">
      <w:pPr>
        <w:shd w:val="clear" w:color="auto" w:fill="FFFFFF"/>
        <w:spacing w:line="253" w:lineRule="atLeast"/>
        <w:ind w:right="-270"/>
      </w:pPr>
      <w:r w:rsidRPr="00D661ED">
        <w:t>AERA Outstanding Reviewer</w:t>
      </w:r>
      <w:r w:rsidRPr="00D661ED">
        <w:rPr>
          <w:color w:val="222222"/>
        </w:rPr>
        <w:t xml:space="preserve">, </w:t>
      </w:r>
      <w:r w:rsidRPr="00D661ED">
        <w:rPr>
          <w:i/>
          <w:iCs/>
          <w:color w:val="222222"/>
        </w:rPr>
        <w:t>Educational Researcher</w:t>
      </w:r>
      <w:r w:rsidRPr="00D661ED">
        <w:rPr>
          <w:i/>
          <w:iCs/>
          <w:color w:val="222222"/>
        </w:rPr>
        <w:tab/>
      </w:r>
      <w:r w:rsidR="007E2DB7" w:rsidRPr="00D661ED">
        <w:rPr>
          <w:i/>
          <w:iCs/>
          <w:color w:val="222222"/>
        </w:rPr>
        <w:tab/>
      </w:r>
      <w:r w:rsidRPr="00D661ED">
        <w:rPr>
          <w:i/>
          <w:iCs/>
          <w:color w:val="222222"/>
        </w:rPr>
        <w:tab/>
      </w:r>
      <w:r w:rsidR="007E2DB7" w:rsidRPr="00D661ED">
        <w:rPr>
          <w:i/>
          <w:iCs/>
          <w:color w:val="222222"/>
        </w:rPr>
        <w:tab/>
        <w:t xml:space="preserve">   </w:t>
      </w:r>
      <w:r w:rsidRPr="00D661ED">
        <w:t>202</w:t>
      </w:r>
      <w:r w:rsidR="009B3FB3" w:rsidRPr="00D661ED">
        <w:t>1</w:t>
      </w:r>
    </w:p>
    <w:p w14:paraId="559CD0C2" w14:textId="6191ECD1" w:rsidR="00B144B7" w:rsidRPr="00D661ED" w:rsidRDefault="00B144B7" w:rsidP="00324A7A">
      <w:pPr>
        <w:shd w:val="clear" w:color="auto" w:fill="FFFFFF"/>
        <w:spacing w:line="253" w:lineRule="atLeast"/>
        <w:rPr>
          <w:color w:val="222222"/>
          <w:szCs w:val="22"/>
        </w:rPr>
      </w:pPr>
      <w:r w:rsidRPr="00D661ED">
        <w:t>Exemplary Contributions to Practice-Engaged Research Award</w:t>
      </w:r>
      <w:r w:rsidR="009871FB" w:rsidRPr="00D661ED">
        <w:t xml:space="preserve">, American </w:t>
      </w:r>
    </w:p>
    <w:p w14:paraId="7F7DF7D7" w14:textId="07E836CB" w:rsidR="009871FB" w:rsidRPr="00D661ED" w:rsidRDefault="00B144B7" w:rsidP="0030095C">
      <w:pPr>
        <w:tabs>
          <w:tab w:val="left" w:pos="720"/>
          <w:tab w:val="right" w:pos="8550"/>
          <w:tab w:val="right" w:pos="8640"/>
        </w:tabs>
      </w:pPr>
      <w:r w:rsidRPr="00D661ED">
        <w:lastRenderedPageBreak/>
        <w:tab/>
      </w:r>
      <w:r w:rsidR="009871FB" w:rsidRPr="00D661ED">
        <w:t xml:space="preserve">Educational Research Association </w:t>
      </w:r>
      <w:r w:rsidRPr="00D661ED">
        <w:t>(AERA)</w:t>
      </w:r>
      <w:r w:rsidR="0030095C" w:rsidRPr="00D661ED">
        <w:tab/>
      </w:r>
      <w:r w:rsidR="009871FB" w:rsidRPr="00D661ED">
        <w:t>2017</w:t>
      </w:r>
    </w:p>
    <w:p w14:paraId="21ABFA58" w14:textId="743872FC" w:rsidR="00637706" w:rsidRPr="00D661ED" w:rsidRDefault="00637706" w:rsidP="00E577B8">
      <w:pPr>
        <w:tabs>
          <w:tab w:val="right" w:pos="8550"/>
          <w:tab w:val="right" w:pos="8640"/>
        </w:tabs>
      </w:pPr>
      <w:r w:rsidRPr="00D661ED">
        <w:t>Jack A. Culbertson Award, University Council of Educational Administration</w:t>
      </w:r>
      <w:r w:rsidR="00282760" w:rsidRPr="00D661ED">
        <w:t xml:space="preserve"> </w:t>
      </w:r>
      <w:r w:rsidRPr="00D661ED">
        <w:tab/>
        <w:t>2016</w:t>
      </w:r>
    </w:p>
    <w:p w14:paraId="559D2F18" w14:textId="24987F5E" w:rsidR="00282760" w:rsidRPr="00D661ED" w:rsidRDefault="00282760" w:rsidP="00282760">
      <w:pPr>
        <w:ind w:firstLine="720"/>
      </w:pPr>
      <w:r w:rsidRPr="00D661ED">
        <w:t>Early career award for significant contributions to educational administration</w:t>
      </w:r>
    </w:p>
    <w:p w14:paraId="0DE7C32C" w14:textId="0FFDD835" w:rsidR="0030110F" w:rsidRPr="00D661ED" w:rsidRDefault="00DD42C1" w:rsidP="00E577B8">
      <w:pPr>
        <w:tabs>
          <w:tab w:val="right" w:pos="8550"/>
          <w:tab w:val="right" w:pos="8640"/>
        </w:tabs>
      </w:pPr>
      <w:r w:rsidRPr="00D661ED">
        <w:t>Finalist</w:t>
      </w:r>
      <w:r w:rsidR="0030110F" w:rsidRPr="00D661ED">
        <w:t>, University of Washington Distinguished Teaching</w:t>
      </w:r>
      <w:r w:rsidR="00676885" w:rsidRPr="00D661ED">
        <w:t xml:space="preserve"> Award</w:t>
      </w:r>
      <w:r w:rsidR="00676885" w:rsidRPr="00D661ED">
        <w:tab/>
        <w:t>2015</w:t>
      </w:r>
    </w:p>
    <w:p w14:paraId="19C16225" w14:textId="0F372409" w:rsidR="00E577B8" w:rsidRPr="00D661ED" w:rsidRDefault="00E577B8" w:rsidP="00E577B8">
      <w:pPr>
        <w:tabs>
          <w:tab w:val="right" w:pos="8550"/>
          <w:tab w:val="right" w:pos="8640"/>
        </w:tabs>
      </w:pPr>
      <w:r w:rsidRPr="00D661ED">
        <w:t xml:space="preserve">Social Justice Dissertation Award, American Educational Research Association </w:t>
      </w:r>
      <w:r w:rsidRPr="00D661ED">
        <w:tab/>
        <w:t>2013</w:t>
      </w:r>
    </w:p>
    <w:p w14:paraId="2ADEF1B8" w14:textId="77777777" w:rsidR="00E577B8" w:rsidRPr="00D661ED" w:rsidRDefault="00E577B8" w:rsidP="00E577B8">
      <w:pPr>
        <w:tabs>
          <w:tab w:val="left" w:pos="720"/>
          <w:tab w:val="right" w:pos="8550"/>
          <w:tab w:val="right" w:pos="8640"/>
        </w:tabs>
      </w:pPr>
      <w:r w:rsidRPr="00D661ED">
        <w:tab/>
        <w:t>Special Interest Group: Leadership for Social Justice</w:t>
      </w:r>
    </w:p>
    <w:p w14:paraId="45EBF63C" w14:textId="77777777" w:rsidR="00E577B8" w:rsidRPr="00D661ED" w:rsidRDefault="00E577B8" w:rsidP="00E577B8">
      <w:pPr>
        <w:tabs>
          <w:tab w:val="left" w:pos="720"/>
          <w:tab w:val="right" w:pos="8550"/>
          <w:tab w:val="right" w:pos="8640"/>
        </w:tabs>
      </w:pPr>
      <w:r w:rsidRPr="00D661ED">
        <w:t>Outstanding Dissertation Award, American Educational Research Association</w:t>
      </w:r>
      <w:r w:rsidRPr="00D661ED">
        <w:tab/>
        <w:t>2013</w:t>
      </w:r>
    </w:p>
    <w:p w14:paraId="08524633" w14:textId="77777777" w:rsidR="00E577B8" w:rsidRPr="00D661ED" w:rsidRDefault="00E577B8" w:rsidP="00E577B8">
      <w:pPr>
        <w:tabs>
          <w:tab w:val="left" w:pos="720"/>
          <w:tab w:val="right" w:pos="8550"/>
          <w:tab w:val="right" w:pos="8640"/>
        </w:tabs>
      </w:pPr>
      <w:r w:rsidRPr="00D661ED">
        <w:tab/>
        <w:t>Special Interest Group: Family-School-Community Partnerships</w:t>
      </w:r>
      <w:r w:rsidRPr="00D661ED">
        <w:tab/>
      </w:r>
    </w:p>
    <w:p w14:paraId="575BC34E" w14:textId="77777777" w:rsidR="00E577B8" w:rsidRPr="00D661ED" w:rsidRDefault="00E577B8" w:rsidP="00E577B8">
      <w:pPr>
        <w:tabs>
          <w:tab w:val="right" w:pos="8550"/>
          <w:tab w:val="right" w:pos="8640"/>
        </w:tabs>
      </w:pPr>
      <w:r w:rsidRPr="00D661ED">
        <w:t xml:space="preserve">Outstanding Graduate Student Paper Award, American Educational Research </w:t>
      </w:r>
      <w:r w:rsidRPr="00D661ED">
        <w:tab/>
        <w:t>2011</w:t>
      </w:r>
    </w:p>
    <w:p w14:paraId="76606AB0" w14:textId="77777777" w:rsidR="00E577B8" w:rsidRPr="00D661ED" w:rsidRDefault="00E577B8" w:rsidP="00E577B8">
      <w:pPr>
        <w:tabs>
          <w:tab w:val="left" w:pos="720"/>
          <w:tab w:val="right" w:pos="8550"/>
          <w:tab w:val="right" w:pos="8640"/>
        </w:tabs>
      </w:pPr>
      <w:r w:rsidRPr="00D661ED">
        <w:tab/>
        <w:t>Association Special Interest Group: Grassroots Community &amp; Youth</w:t>
      </w:r>
      <w:r w:rsidRPr="00D661ED">
        <w:tab/>
      </w:r>
    </w:p>
    <w:p w14:paraId="6BE9DC98" w14:textId="77777777" w:rsidR="00E577B8" w:rsidRPr="00D661ED" w:rsidRDefault="00E577B8" w:rsidP="00E577B8">
      <w:pPr>
        <w:tabs>
          <w:tab w:val="left" w:pos="720"/>
          <w:tab w:val="right" w:pos="8550"/>
          <w:tab w:val="right" w:pos="8640"/>
        </w:tabs>
      </w:pPr>
      <w:r w:rsidRPr="00D661ED">
        <w:tab/>
        <w:t>Organizing</w:t>
      </w:r>
      <w:r w:rsidRPr="00D661ED">
        <w:tab/>
      </w:r>
    </w:p>
    <w:p w14:paraId="05C09A66" w14:textId="77777777" w:rsidR="00E577B8" w:rsidRPr="00D661ED" w:rsidRDefault="00E577B8" w:rsidP="00E577B8">
      <w:pPr>
        <w:tabs>
          <w:tab w:val="right" w:pos="8550"/>
          <w:tab w:val="right" w:pos="8640"/>
        </w:tabs>
      </w:pPr>
      <w:r w:rsidRPr="00D661ED">
        <w:t>Spencer Dissertation Fellowship for Research Related to Education</w:t>
      </w:r>
      <w:r w:rsidRPr="00D661ED">
        <w:tab/>
        <w:t>2010</w:t>
      </w:r>
    </w:p>
    <w:p w14:paraId="48EFF32D" w14:textId="77777777" w:rsidR="00E577B8" w:rsidRPr="00D661ED" w:rsidRDefault="00E577B8" w:rsidP="00E577B8">
      <w:pPr>
        <w:tabs>
          <w:tab w:val="right" w:pos="8550"/>
          <w:tab w:val="right" w:pos="8640"/>
        </w:tabs>
      </w:pPr>
      <w:r w:rsidRPr="00D661ED">
        <w:t>Ruth Landes Memorial Research Fellowship</w:t>
      </w:r>
      <w:r w:rsidRPr="00D661ED">
        <w:tab/>
        <w:t>2010</w:t>
      </w:r>
    </w:p>
    <w:p w14:paraId="3850E110" w14:textId="77777777" w:rsidR="00E577B8" w:rsidRPr="00D661ED" w:rsidRDefault="00E577B8" w:rsidP="00E577B8">
      <w:pPr>
        <w:tabs>
          <w:tab w:val="right" w:pos="8550"/>
          <w:tab w:val="right" w:pos="8640"/>
        </w:tabs>
        <w:rPr>
          <w:b/>
        </w:rPr>
      </w:pPr>
      <w:r w:rsidRPr="00D661ED">
        <w:t>Ronald R. Edmonds-Charles M. Cheng Memorial Fund Fellowship</w:t>
      </w:r>
      <w:r w:rsidRPr="00D661ED">
        <w:rPr>
          <w:b/>
        </w:rPr>
        <w:tab/>
      </w:r>
      <w:r w:rsidRPr="00D661ED">
        <w:t>2009</w:t>
      </w:r>
      <w:r w:rsidRPr="00D661ED">
        <w:rPr>
          <w:b/>
        </w:rPr>
        <w:tab/>
      </w:r>
    </w:p>
    <w:p w14:paraId="11D6E2E1" w14:textId="77777777" w:rsidR="00E577B8" w:rsidRPr="00D661ED" w:rsidRDefault="00E577B8" w:rsidP="00E577B8">
      <w:pPr>
        <w:tabs>
          <w:tab w:val="right" w:pos="8550"/>
        </w:tabs>
      </w:pPr>
      <w:r w:rsidRPr="00D661ED">
        <w:t>State Farm Foundation Doctoral Dissertation Award</w:t>
      </w:r>
      <w:r w:rsidRPr="00D661ED">
        <w:tab/>
        <w:t>2009</w:t>
      </w:r>
    </w:p>
    <w:p w14:paraId="1A9DA07F" w14:textId="0D0DCEE5" w:rsidR="00B42961" w:rsidRPr="00D661ED" w:rsidRDefault="00B42961" w:rsidP="00B42961">
      <w:pPr>
        <w:pStyle w:val="OrgNameItalicsCharChar"/>
        <w:tabs>
          <w:tab w:val="right" w:pos="8640"/>
        </w:tabs>
        <w:rPr>
          <w:rStyle w:val="TitleCase0ptsAboveCharChar"/>
          <w:rFonts w:ascii="Times New Roman" w:hAnsi="Times New Roman"/>
        </w:rPr>
      </w:pPr>
      <w:r w:rsidRPr="00D661ED">
        <w:rPr>
          <w:rStyle w:val="TitleCase0ptsAboveCharChar"/>
          <w:rFonts w:ascii="Times New Roman" w:hAnsi="Times New Roman"/>
          <w:sz w:val="24"/>
        </w:rPr>
        <w:tab/>
      </w:r>
    </w:p>
    <w:p w14:paraId="4BA6D45A" w14:textId="77777777" w:rsidR="00DA7439" w:rsidRPr="00D661ED" w:rsidRDefault="00DA7439" w:rsidP="00DA7439">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D661ED">
        <w:rPr>
          <w:b/>
        </w:rPr>
        <w:t>FUNDED RESEARCH PROJECTS</w:t>
      </w:r>
    </w:p>
    <w:p w14:paraId="68B91AF8" w14:textId="77777777" w:rsidR="00DA7439" w:rsidRPr="00D661ED" w:rsidRDefault="00DA7439" w:rsidP="00DA7439">
      <w:pPr>
        <w:tabs>
          <w:tab w:val="right" w:pos="8640"/>
        </w:tabs>
      </w:pPr>
    </w:p>
    <w:p w14:paraId="6421A448" w14:textId="77777777" w:rsidR="00FB6266" w:rsidRPr="00D661ED" w:rsidRDefault="00FB6266" w:rsidP="00FB6266">
      <w:pPr>
        <w:tabs>
          <w:tab w:val="right" w:pos="8640"/>
        </w:tabs>
      </w:pPr>
      <w:r w:rsidRPr="00D661ED">
        <w:t xml:space="preserve">Principal Investigator. </w:t>
      </w:r>
      <w:hyperlink r:id="rId9" w:history="1">
        <w:r w:rsidRPr="00D661ED">
          <w:rPr>
            <w:rStyle w:val="Hyperlink"/>
            <w:i/>
          </w:rPr>
          <w:t>Partnering for Racial Equity in Education</w:t>
        </w:r>
      </w:hyperlink>
      <w:r w:rsidRPr="00D661ED">
        <w:tab/>
        <w:t>2016-present</w:t>
      </w:r>
    </w:p>
    <w:p w14:paraId="79A83C90" w14:textId="77777777" w:rsidR="00FB6266" w:rsidRPr="00D661ED" w:rsidRDefault="00FB6266" w:rsidP="00FB6266">
      <w:pPr>
        <w:tabs>
          <w:tab w:val="right" w:pos="8640"/>
        </w:tabs>
        <w:ind w:left="360"/>
      </w:pPr>
      <w:r w:rsidRPr="00D661ED">
        <w:t xml:space="preserve">Research-practice partnership with Seattle Public Schools to foster systemic racial equity. </w:t>
      </w:r>
    </w:p>
    <w:p w14:paraId="46285B6B" w14:textId="77777777" w:rsidR="00FB6266" w:rsidRPr="00D661ED" w:rsidRDefault="00FB6266" w:rsidP="00FB6266">
      <w:pPr>
        <w:tabs>
          <w:tab w:val="right" w:pos="8640"/>
        </w:tabs>
        <w:ind w:left="360"/>
      </w:pPr>
      <w:r w:rsidRPr="00D661ED">
        <w:rPr>
          <w:i/>
          <w:iCs/>
        </w:rPr>
        <w:t>Phase 1:</w:t>
      </w:r>
      <w:r w:rsidRPr="00D661ED">
        <w:t xml:space="preserve"> With Seattle Education Association (union) &amp; SPS, examined racial equity team efforts to eliminate disparities in educational opportunities and outcomes. With Dr. Min Sun and Dr. Filiberto Barajas-López (2016-2020). Funded by the Spencer Foundation, WERA research grants: $420,000. </w:t>
      </w:r>
    </w:p>
    <w:p w14:paraId="1548027F" w14:textId="3909D63C" w:rsidR="00FB6266" w:rsidRPr="00D661ED" w:rsidRDefault="00FB6266" w:rsidP="00FB6266">
      <w:pPr>
        <w:tabs>
          <w:tab w:val="right" w:pos="8640"/>
        </w:tabs>
        <w:ind w:left="360"/>
      </w:pPr>
      <w:r w:rsidRPr="00D661ED">
        <w:rPr>
          <w:i/>
          <w:iCs/>
        </w:rPr>
        <w:t>Phase 2:</w:t>
      </w:r>
      <w:r w:rsidRPr="00D661ED">
        <w:t xml:space="preserve"> Examined pandemic remote learning experiences of Black families and justice-focused educators. </w:t>
      </w:r>
      <w:r w:rsidR="00E816B8" w:rsidRPr="00D661ED">
        <w:rPr>
          <w:color w:val="222222"/>
          <w:shd w:val="clear" w:color="auto" w:fill="FFFFFF"/>
        </w:rPr>
        <w:t>Codesigning Family-School Agency &amp; Early Critical Literacies of Black Youth towards Systemic Racial Equity</w:t>
      </w:r>
      <w:r w:rsidR="00E816B8" w:rsidRPr="00D661ED">
        <w:t xml:space="preserve"> </w:t>
      </w:r>
      <w:r w:rsidRPr="00D661ED">
        <w:t xml:space="preserve">(with Dr. Dana Nickson &amp; Dr. </w:t>
      </w:r>
      <w:r w:rsidR="00686738" w:rsidRPr="00D661ED">
        <w:t>Mia Williams</w:t>
      </w:r>
      <w:r w:rsidRPr="00D661ED">
        <w:t xml:space="preserve">). Spencer-W.T. Grant Small RPP Grant: $15,000. W.T. Grant Foundation: $600,000. </w:t>
      </w:r>
    </w:p>
    <w:p w14:paraId="7F126B7F" w14:textId="77777777" w:rsidR="00E32A46" w:rsidRPr="00D661ED" w:rsidRDefault="00E32A46" w:rsidP="00FB6266">
      <w:pPr>
        <w:tabs>
          <w:tab w:val="right" w:pos="8640"/>
        </w:tabs>
        <w:ind w:left="360"/>
      </w:pPr>
    </w:p>
    <w:p w14:paraId="6D199D2A" w14:textId="39F62E16" w:rsidR="00E32A46" w:rsidRPr="00D661ED" w:rsidRDefault="00E32A46" w:rsidP="00E32A46">
      <w:r w:rsidRPr="00D661ED">
        <w:t>Co-Principal Investigator.</w:t>
      </w:r>
      <w:r w:rsidRPr="00D661ED">
        <w:tab/>
      </w:r>
      <w:r w:rsidRPr="00D661ED">
        <w:tab/>
      </w:r>
      <w:r w:rsidRPr="00D661ED">
        <w:tab/>
      </w:r>
      <w:r w:rsidRPr="00D661ED">
        <w:tab/>
      </w:r>
      <w:r w:rsidRPr="00D661ED">
        <w:tab/>
      </w:r>
      <w:r w:rsidRPr="00D661ED">
        <w:tab/>
      </w:r>
      <w:r w:rsidRPr="00D661ED">
        <w:tab/>
        <w:t xml:space="preserve">  2020-2024</w:t>
      </w:r>
    </w:p>
    <w:p w14:paraId="0AAF36CB" w14:textId="77777777" w:rsidR="00E32A46" w:rsidRPr="00D661ED" w:rsidRDefault="00E32A46" w:rsidP="00E32A46">
      <w:pPr>
        <w:rPr>
          <w:i/>
          <w:iCs/>
        </w:rPr>
      </w:pPr>
      <w:hyperlink r:id="rId10" w:history="1">
        <w:r w:rsidRPr="00D661ED">
          <w:rPr>
            <w:rStyle w:val="Hyperlink"/>
            <w:i/>
            <w:iCs/>
          </w:rPr>
          <w:t>Equity Leadership Project</w:t>
        </w:r>
      </w:hyperlink>
      <w:r w:rsidRPr="00D661ED">
        <w:rPr>
          <w:i/>
          <w:iCs/>
        </w:rPr>
        <w:t>: Racial-Historical Contexts, Proliferation, &amp; District Organizational Change.</w:t>
      </w:r>
    </w:p>
    <w:p w14:paraId="7ED5B7D3" w14:textId="77777777" w:rsidR="00E32A46" w:rsidRPr="00D661ED" w:rsidRDefault="00E32A46" w:rsidP="00E32A46">
      <w:pPr>
        <w:ind w:left="360"/>
      </w:pPr>
      <w:r w:rsidRPr="00D661ED">
        <w:t>With Dr. Decoteau Irby &amp; Dr. Terrance Green. Qualitative case study research of the systems-level equity leadership in 3 districts with equity directors at different stages of working to transform their districts. Funded by Spencer Foundation: $499,997.</w:t>
      </w:r>
    </w:p>
    <w:p w14:paraId="74CE0EE6" w14:textId="77777777" w:rsidR="00FB6266" w:rsidRPr="00D661ED" w:rsidRDefault="00FB6266" w:rsidP="00DA7439">
      <w:pPr>
        <w:tabs>
          <w:tab w:val="right" w:pos="8640"/>
        </w:tabs>
      </w:pPr>
    </w:p>
    <w:p w14:paraId="204C78DB" w14:textId="6FE30F47" w:rsidR="00DA7439" w:rsidRPr="00D661ED" w:rsidRDefault="00DA7439" w:rsidP="00DA7439">
      <w:pPr>
        <w:tabs>
          <w:tab w:val="right" w:pos="8640"/>
        </w:tabs>
      </w:pPr>
      <w:r w:rsidRPr="00D661ED">
        <w:t xml:space="preserve">Principal Investigator. </w:t>
      </w:r>
      <w:hyperlink r:id="rId11" w:history="1">
        <w:r w:rsidRPr="00D661ED">
          <w:rPr>
            <w:rStyle w:val="Hyperlink"/>
            <w:i/>
          </w:rPr>
          <w:t>Family Leadership Design Collaborative</w:t>
        </w:r>
      </w:hyperlink>
      <w:r w:rsidRPr="00D661ED">
        <w:t>.</w:t>
      </w:r>
      <w:r w:rsidRPr="00D661ED">
        <w:tab/>
        <w:t>2015-</w:t>
      </w:r>
      <w:r w:rsidR="00FB6266" w:rsidRPr="00D661ED">
        <w:t>2023</w:t>
      </w:r>
    </w:p>
    <w:p w14:paraId="19F9BA44" w14:textId="3BF9B56A" w:rsidR="00DA7439" w:rsidRPr="00D661ED" w:rsidRDefault="00DA7439" w:rsidP="00636793">
      <w:pPr>
        <w:ind w:left="360"/>
      </w:pPr>
      <w:r w:rsidRPr="00D661ED">
        <w:t>Convene and engage a national team of interdisciplinary scholars, practitioners, and family/community leaders in participatory design-based research to catalyze the development of transformative practice, indicators and policy to center nondominant families and communities in educational transformation towards racial equity. With Dr. Megan Bang. Funded by the W.K. Kellogg Foundation: $1,699,000 (2015-2020).</w:t>
      </w:r>
    </w:p>
    <w:p w14:paraId="1C6B792E" w14:textId="3F96B763" w:rsidR="00DA7439" w:rsidRPr="00D661ED" w:rsidRDefault="00DA7439" w:rsidP="00DA7439">
      <w:pPr>
        <w:ind w:left="360"/>
      </w:pPr>
      <w:r w:rsidRPr="00D661ED">
        <w:lastRenderedPageBreak/>
        <w:t>Bill &amp; Melinda Gates Foundation partner grant with RVC/Supporting Parents in Education and Beyond (SPEB) &amp; Spencer Foundation (for Measures that Matter) with Equal Opportunity Schools: $250,000 (2021-2023).</w:t>
      </w:r>
    </w:p>
    <w:p w14:paraId="0B7DD8CA" w14:textId="77777777" w:rsidR="00DA7439" w:rsidRPr="00D661ED" w:rsidRDefault="00DA7439" w:rsidP="00DA7439">
      <w:pPr>
        <w:tabs>
          <w:tab w:val="right" w:pos="8640"/>
        </w:tabs>
      </w:pPr>
    </w:p>
    <w:p w14:paraId="75F27FFE" w14:textId="77777777" w:rsidR="00DA7439" w:rsidRPr="00D661ED" w:rsidRDefault="00DA7439" w:rsidP="00DA7439">
      <w:pPr>
        <w:tabs>
          <w:tab w:val="right" w:pos="8640"/>
        </w:tabs>
      </w:pPr>
      <w:r w:rsidRPr="00D661ED">
        <w:t xml:space="preserve">Principal Investigator.  </w:t>
      </w:r>
      <w:hyperlink r:id="rId12" w:history="1">
        <w:r w:rsidRPr="00D661ED">
          <w:rPr>
            <w:rStyle w:val="Hyperlink"/>
            <w:i/>
          </w:rPr>
          <w:t>Equitable Parent-School Collaboration Project</w:t>
        </w:r>
        <w:r w:rsidRPr="00D661ED">
          <w:rPr>
            <w:rStyle w:val="Hyperlink"/>
          </w:rPr>
          <w:t xml:space="preserve"> </w:t>
        </w:r>
      </w:hyperlink>
      <w:r w:rsidRPr="00D661ED">
        <w:t xml:space="preserve"> </w:t>
      </w:r>
      <w:r w:rsidRPr="00D661ED">
        <w:tab/>
        <w:t>2012-2017</w:t>
      </w:r>
    </w:p>
    <w:p w14:paraId="73251F78" w14:textId="77777777" w:rsidR="00DA7439" w:rsidRPr="00D661ED" w:rsidRDefault="00DA7439" w:rsidP="00DA7439">
      <w:pPr>
        <w:tabs>
          <w:tab w:val="right" w:pos="8640"/>
        </w:tabs>
        <w:ind w:left="360"/>
      </w:pPr>
      <w:r w:rsidRPr="00D661ED">
        <w:t>Examine and create tools to support the participation of non-dominant parents and the use of indicators in district and place-based parent engagement initiatives within the context of a collective impact initiative.  With Co-PI Dr. Joe Lott.  Funded by the Bill &amp; Melinda Gates Foundation: $796,330.</w:t>
      </w:r>
    </w:p>
    <w:p w14:paraId="72352385" w14:textId="77777777" w:rsidR="00DA7439" w:rsidRPr="00D661ED" w:rsidRDefault="00DA7439" w:rsidP="00DA7439">
      <w:pPr>
        <w:tabs>
          <w:tab w:val="right" w:pos="8640"/>
        </w:tabs>
      </w:pPr>
    </w:p>
    <w:p w14:paraId="7BA098ED" w14:textId="77777777" w:rsidR="00DA7439" w:rsidRPr="00D661ED" w:rsidRDefault="00DA7439" w:rsidP="00DA7439">
      <w:pPr>
        <w:tabs>
          <w:tab w:val="right" w:pos="8640"/>
        </w:tabs>
      </w:pPr>
      <w:r w:rsidRPr="00D661ED">
        <w:t xml:space="preserve">Principal Investigator. </w:t>
      </w:r>
      <w:r w:rsidRPr="00D661ED">
        <w:rPr>
          <w:i/>
        </w:rPr>
        <w:t>Organizational Leadership for Equity</w:t>
      </w:r>
      <w:r w:rsidRPr="00D661ED">
        <w:tab/>
        <w:t>2010-2015</w:t>
      </w:r>
    </w:p>
    <w:p w14:paraId="5B17C6CA" w14:textId="77777777" w:rsidR="00DA7439" w:rsidRPr="00D661ED" w:rsidRDefault="00DA7439" w:rsidP="00DA7439">
      <w:pPr>
        <w:tabs>
          <w:tab w:val="right" w:pos="8640"/>
        </w:tabs>
        <w:ind w:left="360"/>
      </w:pPr>
      <w:r w:rsidRPr="00D661ED">
        <w:t xml:space="preserve">Study to examine the development of middle school organizational capacity for equitable leadership practice using data and LEAD organizational leadership development tool, with Dr. Mollie Galloway.  Funded by Spencer Foundation &amp; UW Royalty Research Fund: $49,879. </w:t>
      </w:r>
    </w:p>
    <w:p w14:paraId="3A32159D" w14:textId="77777777" w:rsidR="00DA7439" w:rsidRPr="00D661ED" w:rsidRDefault="00DA7439" w:rsidP="00DA7439">
      <w:pPr>
        <w:tabs>
          <w:tab w:val="right" w:pos="8640"/>
        </w:tabs>
        <w:ind w:left="360"/>
      </w:pPr>
    </w:p>
    <w:p w14:paraId="2522EC9C" w14:textId="77777777" w:rsidR="00E577B8" w:rsidRPr="00D661ED" w:rsidRDefault="00E577B8" w:rsidP="00E36CBF">
      <w:pPr>
        <w:pBdr>
          <w:bottom w:val="single" w:sz="4" w:space="1" w:color="auto"/>
        </w:pBdr>
        <w:rPr>
          <w:b/>
        </w:rPr>
      </w:pPr>
    </w:p>
    <w:p w14:paraId="05F31409" w14:textId="0CEF600E" w:rsidR="00E36CBF" w:rsidRPr="00D661ED" w:rsidRDefault="00E36CBF" w:rsidP="00E36CBF">
      <w:pPr>
        <w:pBdr>
          <w:bottom w:val="single" w:sz="4" w:space="1" w:color="auto"/>
        </w:pBdr>
        <w:rPr>
          <w:b/>
        </w:rPr>
      </w:pPr>
      <w:r w:rsidRPr="00D661ED">
        <w:rPr>
          <w:b/>
        </w:rPr>
        <w:t xml:space="preserve">PUBLICATIONS </w:t>
      </w:r>
    </w:p>
    <w:p w14:paraId="5DD57190" w14:textId="77777777" w:rsidR="00A245A6" w:rsidRPr="00D661ED" w:rsidRDefault="00A245A6" w:rsidP="00637F38">
      <w:pPr>
        <w:widowControl w:val="0"/>
        <w:autoSpaceDE w:val="0"/>
        <w:autoSpaceDN w:val="0"/>
        <w:adjustRightInd w:val="0"/>
        <w:rPr>
          <w:lang w:bidi="en-US"/>
        </w:rPr>
      </w:pPr>
    </w:p>
    <w:p w14:paraId="07A7FF44" w14:textId="3F14E36F" w:rsidR="007565DB" w:rsidRPr="00D661ED" w:rsidRDefault="008651BF" w:rsidP="008651BF">
      <w:pPr>
        <w:widowControl w:val="0"/>
        <w:autoSpaceDE w:val="0"/>
        <w:autoSpaceDN w:val="0"/>
        <w:adjustRightInd w:val="0"/>
        <w:jc w:val="center"/>
        <w:rPr>
          <w:lang w:bidi="en-US"/>
        </w:rPr>
      </w:pPr>
      <w:r w:rsidRPr="00D661ED">
        <w:rPr>
          <w:lang w:bidi="en-US"/>
        </w:rPr>
        <w:t>ARTICLES IN REFEREED JOURNALS</w:t>
      </w:r>
      <w:r w:rsidR="00823232" w:rsidRPr="00D661ED">
        <w:rPr>
          <w:rStyle w:val="FootnoteReference"/>
          <w:lang w:bidi="en-US"/>
        </w:rPr>
        <w:footnoteReference w:id="1"/>
      </w:r>
    </w:p>
    <w:p w14:paraId="58B5B21B" w14:textId="77777777" w:rsidR="006F4466" w:rsidRPr="00D661ED" w:rsidRDefault="006F4466" w:rsidP="008E4338">
      <w:pPr>
        <w:tabs>
          <w:tab w:val="left" w:pos="2700"/>
          <w:tab w:val="left" w:pos="3060"/>
        </w:tabs>
        <w:rPr>
          <w:b/>
        </w:rPr>
      </w:pPr>
    </w:p>
    <w:p w14:paraId="3025EEBB" w14:textId="1ECD797D" w:rsidR="00E5223A" w:rsidRPr="00D661ED" w:rsidRDefault="00E5223A" w:rsidP="00E5223A">
      <w:pPr>
        <w:widowControl w:val="0"/>
        <w:autoSpaceDE w:val="0"/>
        <w:autoSpaceDN w:val="0"/>
        <w:adjustRightInd w:val="0"/>
        <w:ind w:left="720" w:hanging="720"/>
        <w:rPr>
          <w:rStyle w:val="Emphasis"/>
          <w:color w:val="222222"/>
          <w:shd w:val="clear" w:color="auto" w:fill="FFFFFF"/>
        </w:rPr>
      </w:pPr>
      <w:r w:rsidRPr="00D661ED">
        <w:rPr>
          <w:lang w:bidi="en-US"/>
        </w:rPr>
        <w:t xml:space="preserve">Nickson, D., Habtom, S. &amp; </w:t>
      </w:r>
      <w:r w:rsidRPr="00D661ED">
        <w:rPr>
          <w:b/>
          <w:bCs/>
          <w:lang w:bidi="en-US"/>
        </w:rPr>
        <w:t>Ishimaru, A.M.</w:t>
      </w:r>
      <w:r w:rsidRPr="00D661ED">
        <w:rPr>
          <w:lang w:bidi="en-US"/>
        </w:rPr>
        <w:t xml:space="preserve"> (</w:t>
      </w:r>
      <w:r>
        <w:rPr>
          <w:lang w:bidi="en-US"/>
        </w:rPr>
        <w:t>in press</w:t>
      </w:r>
      <w:r w:rsidRPr="00D661ED">
        <w:rPr>
          <w:lang w:bidi="en-US"/>
        </w:rPr>
        <w:t xml:space="preserve">). </w:t>
      </w:r>
      <w:r w:rsidRPr="00D661ED">
        <w:rPr>
          <w:color w:val="000000"/>
        </w:rPr>
        <w:t>Partnering to Make a Place for Black Families: Black Women's Leadership and Systemic Conditions in an Era of Retrenchment.</w:t>
      </w:r>
      <w:r w:rsidRPr="00D661ED">
        <w:rPr>
          <w:b/>
          <w:bCs/>
          <w:color w:val="000000"/>
        </w:rPr>
        <w:t xml:space="preserve"> </w:t>
      </w:r>
      <w:r w:rsidRPr="00D661ED">
        <w:rPr>
          <w:rStyle w:val="Emphasis"/>
          <w:color w:val="222222"/>
          <w:shd w:val="clear" w:color="auto" w:fill="FFFFFF"/>
        </w:rPr>
        <w:t xml:space="preserve">Education Policy Analysis Archives. </w:t>
      </w:r>
    </w:p>
    <w:p w14:paraId="67E3BDE5" w14:textId="77777777" w:rsidR="00E5223A" w:rsidRDefault="00E5223A" w:rsidP="00E32A46">
      <w:pPr>
        <w:tabs>
          <w:tab w:val="left" w:pos="2700"/>
          <w:tab w:val="left" w:pos="3060"/>
        </w:tabs>
        <w:ind w:left="720" w:hanging="720"/>
        <w:rPr>
          <w:b/>
        </w:rPr>
      </w:pPr>
    </w:p>
    <w:p w14:paraId="691EB3AE" w14:textId="3A4443A4" w:rsidR="00E32A46" w:rsidRPr="00D661ED" w:rsidRDefault="00E32A46" w:rsidP="00E32A46">
      <w:pPr>
        <w:tabs>
          <w:tab w:val="left" w:pos="2700"/>
          <w:tab w:val="left" w:pos="3060"/>
        </w:tabs>
        <w:ind w:left="720" w:hanging="720"/>
      </w:pPr>
      <w:r w:rsidRPr="00D661ED">
        <w:rPr>
          <w:b/>
        </w:rPr>
        <w:t>Ishimaru, A.M.</w:t>
      </w:r>
      <w:r w:rsidRPr="00D661ED">
        <w:rPr>
          <w:bCs/>
        </w:rPr>
        <w:t xml:space="preserve"> &amp; Rodriguez, S. (2025). </w:t>
      </w:r>
      <w:r w:rsidRPr="00D661ED">
        <w:t xml:space="preserve">Supporting families and communities in children’s academic thriving and well-being in the wake of the pandemic. </w:t>
      </w:r>
      <w:r w:rsidRPr="00D661ED">
        <w:rPr>
          <w:i/>
          <w:iCs/>
        </w:rPr>
        <w:t>National Academy of Education</w:t>
      </w:r>
      <w:r w:rsidRPr="00D661ED">
        <w:t xml:space="preserve">. </w:t>
      </w:r>
      <w:hyperlink r:id="rId13" w:history="1">
        <w:r w:rsidRPr="00D661ED">
          <w:rPr>
            <w:rStyle w:val="Hyperlink"/>
          </w:rPr>
          <w:t>https://naeducation.org/wp-content/uploads/2025/03/Supporting-Families-and-Communities-in-Childrens-Academic-Thriving-and-Well-Being-in-the-Wake-of-the-COVID-19-Pandemic.pdf</w:t>
        </w:r>
      </w:hyperlink>
    </w:p>
    <w:p w14:paraId="33D92AE3" w14:textId="77777777" w:rsidR="00F020AF" w:rsidRPr="00D661ED" w:rsidRDefault="00F020AF" w:rsidP="006F4466">
      <w:pPr>
        <w:tabs>
          <w:tab w:val="left" w:pos="2700"/>
          <w:tab w:val="left" w:pos="3060"/>
        </w:tabs>
        <w:ind w:left="720" w:hanging="720"/>
        <w:rPr>
          <w:b/>
        </w:rPr>
      </w:pPr>
    </w:p>
    <w:p w14:paraId="0F1C99A8" w14:textId="7290B0BD" w:rsidR="006F4466" w:rsidRPr="00D661ED" w:rsidRDefault="006F4466" w:rsidP="006F4466">
      <w:pPr>
        <w:tabs>
          <w:tab w:val="left" w:pos="2700"/>
          <w:tab w:val="left" w:pos="3060"/>
        </w:tabs>
        <w:ind w:left="720" w:hanging="720"/>
        <w:rPr>
          <w:bCs/>
        </w:rPr>
      </w:pPr>
      <w:r w:rsidRPr="00D661ED">
        <w:rPr>
          <w:b/>
        </w:rPr>
        <w:t>Ishimaru, A. M</w:t>
      </w:r>
      <w:r w:rsidRPr="00D661ED">
        <w:rPr>
          <w:bCs/>
        </w:rPr>
        <w:t>., &amp; Elmi, R. (2024). “Showing Up for Each Other”: Designing community and living solidarities with families. </w:t>
      </w:r>
      <w:r w:rsidRPr="00D661ED">
        <w:rPr>
          <w:bCs/>
          <w:i/>
          <w:iCs/>
        </w:rPr>
        <w:t>The Educational Forum</w:t>
      </w:r>
      <w:r w:rsidRPr="00D661ED">
        <w:rPr>
          <w:bCs/>
        </w:rPr>
        <w:t xml:space="preserve">, 1–17. </w:t>
      </w:r>
      <w:hyperlink r:id="rId14" w:history="1">
        <w:r w:rsidRPr="00D661ED">
          <w:rPr>
            <w:rStyle w:val="Hyperlink"/>
            <w:bCs/>
          </w:rPr>
          <w:t>https://doi.org/10.1080/00131725.2024.2386891</w:t>
        </w:r>
      </w:hyperlink>
      <w:r w:rsidRPr="00D661ED">
        <w:rPr>
          <w:bCs/>
        </w:rPr>
        <w:t>.</w:t>
      </w:r>
    </w:p>
    <w:p w14:paraId="43C9B14C" w14:textId="77777777" w:rsidR="006F4466" w:rsidRPr="00D661ED" w:rsidRDefault="006F4466" w:rsidP="008E4338">
      <w:pPr>
        <w:tabs>
          <w:tab w:val="left" w:pos="2700"/>
          <w:tab w:val="left" w:pos="3060"/>
        </w:tabs>
        <w:rPr>
          <w:b/>
        </w:rPr>
      </w:pPr>
    </w:p>
    <w:p w14:paraId="07F8CBE9" w14:textId="43446B90" w:rsidR="00FB6266" w:rsidRPr="00D661ED" w:rsidRDefault="00FB6266" w:rsidP="00FB6266">
      <w:pPr>
        <w:tabs>
          <w:tab w:val="left" w:pos="2700"/>
          <w:tab w:val="left" w:pos="3060"/>
        </w:tabs>
        <w:ind w:left="720" w:hanging="720"/>
      </w:pPr>
      <w:r w:rsidRPr="00D661ED">
        <w:rPr>
          <w:b/>
        </w:rPr>
        <w:t>Ishimaru, A.</w:t>
      </w:r>
      <w:r w:rsidR="00597752" w:rsidRPr="00D661ED">
        <w:rPr>
          <w:b/>
        </w:rPr>
        <w:t>M.</w:t>
      </w:r>
      <w:r w:rsidRPr="00D661ED">
        <w:rPr>
          <w:b/>
        </w:rPr>
        <w:t xml:space="preserve">, </w:t>
      </w:r>
      <w:r w:rsidRPr="00D661ED">
        <w:rPr>
          <w:bCs/>
        </w:rPr>
        <w:t xml:space="preserve">Bang, M., </w:t>
      </w:r>
      <w:r w:rsidRPr="00D661ED">
        <w:rPr>
          <w:bCs/>
          <w:i/>
          <w:iCs/>
        </w:rPr>
        <w:t>Montaño Nolan, C., Rajendran, A.,</w:t>
      </w:r>
      <w:r w:rsidRPr="00D661ED">
        <w:rPr>
          <w:bCs/>
        </w:rPr>
        <w:t xml:space="preserve"> Chase Chen, J. (2023). Expanding theories of educational change in family &amp; community-led designs. </w:t>
      </w:r>
      <w:r w:rsidRPr="00D661ED">
        <w:rPr>
          <w:i/>
          <w:iCs/>
        </w:rPr>
        <w:t>Journal of Family Diversity in Education, 5</w:t>
      </w:r>
      <w:r w:rsidRPr="00D661ED">
        <w:t>(2).</w:t>
      </w:r>
      <w:r w:rsidR="008C16CE" w:rsidRPr="00D661ED">
        <w:t xml:space="preserve"> </w:t>
      </w:r>
      <w:hyperlink r:id="rId15" w:history="1">
        <w:r w:rsidR="008C16CE" w:rsidRPr="00D661ED">
          <w:rPr>
            <w:rStyle w:val="Hyperlink"/>
          </w:rPr>
          <w:t>https://www.familydiversityeducation.com/index.php/fdec/article/view/179/166</w:t>
        </w:r>
      </w:hyperlink>
    </w:p>
    <w:p w14:paraId="25C0BB6F" w14:textId="77777777" w:rsidR="008C16CE" w:rsidRPr="00D661ED" w:rsidRDefault="008C16CE" w:rsidP="00FB6266">
      <w:pPr>
        <w:tabs>
          <w:tab w:val="left" w:pos="2700"/>
          <w:tab w:val="left" w:pos="3060"/>
        </w:tabs>
        <w:ind w:left="720" w:hanging="720"/>
      </w:pPr>
    </w:p>
    <w:p w14:paraId="31689885" w14:textId="316D49F1" w:rsidR="008C16CE" w:rsidRPr="00D661ED" w:rsidRDefault="00FB6266" w:rsidP="008C16CE">
      <w:pPr>
        <w:tabs>
          <w:tab w:val="left" w:pos="2700"/>
          <w:tab w:val="left" w:pos="3060"/>
        </w:tabs>
        <w:ind w:left="720" w:hanging="720"/>
        <w:rPr>
          <w:color w:val="000000"/>
        </w:rPr>
      </w:pPr>
      <w:r w:rsidRPr="00D661ED">
        <w:rPr>
          <w:i/>
          <w:iCs/>
          <w:color w:val="000000"/>
        </w:rPr>
        <w:t>Chin, M.,</w:t>
      </w:r>
      <w:r w:rsidRPr="00D661ED">
        <w:rPr>
          <w:color w:val="000000"/>
        </w:rPr>
        <w:t xml:space="preserve"> </w:t>
      </w:r>
      <w:r w:rsidRPr="00D661ED">
        <w:rPr>
          <w:b/>
          <w:bCs/>
          <w:color w:val="000000"/>
        </w:rPr>
        <w:t>Ishimaru, A.M</w:t>
      </w:r>
      <w:r w:rsidRPr="00D661ED">
        <w:rPr>
          <w:color w:val="000000"/>
        </w:rPr>
        <w:t xml:space="preserve">., Bang, M. (2023). Parent organizing as a practice of solidarity: Realizing the future in the present. </w:t>
      </w:r>
      <w:r w:rsidRPr="00D661ED">
        <w:rPr>
          <w:i/>
          <w:iCs/>
          <w:color w:val="000000"/>
        </w:rPr>
        <w:t xml:space="preserve">Journal of Family Diversity in Education, </w:t>
      </w:r>
      <w:r w:rsidRPr="00D661ED">
        <w:rPr>
          <w:i/>
          <w:iCs/>
          <w:color w:val="000000"/>
        </w:rPr>
        <w:lastRenderedPageBreak/>
        <w:t>5</w:t>
      </w:r>
      <w:r w:rsidRPr="00D661ED">
        <w:rPr>
          <w:color w:val="000000"/>
        </w:rPr>
        <w:t>(2).</w:t>
      </w:r>
      <w:r w:rsidR="008C16CE" w:rsidRPr="00D661ED">
        <w:rPr>
          <w:color w:val="000000"/>
        </w:rPr>
        <w:t xml:space="preserve"> </w:t>
      </w:r>
      <w:hyperlink r:id="rId16" w:history="1">
        <w:r w:rsidR="008C16CE" w:rsidRPr="00D661ED">
          <w:rPr>
            <w:rStyle w:val="Hyperlink"/>
          </w:rPr>
          <w:t>https://www.familydiversityeducation.com/index.php/fdec/article/view/174/167</w:t>
        </w:r>
      </w:hyperlink>
    </w:p>
    <w:p w14:paraId="614F5885" w14:textId="77777777" w:rsidR="008C16CE" w:rsidRPr="00D661ED" w:rsidRDefault="008C16CE" w:rsidP="008C16CE">
      <w:pPr>
        <w:tabs>
          <w:tab w:val="left" w:pos="2700"/>
          <w:tab w:val="left" w:pos="3060"/>
        </w:tabs>
        <w:ind w:left="720" w:hanging="720"/>
        <w:rPr>
          <w:color w:val="000000"/>
        </w:rPr>
      </w:pPr>
    </w:p>
    <w:p w14:paraId="6E164A9A" w14:textId="6838F47F" w:rsidR="00E04C34" w:rsidRPr="00D661ED" w:rsidRDefault="00FB6266" w:rsidP="00E04C34">
      <w:pPr>
        <w:ind w:left="810" w:hanging="810"/>
      </w:pPr>
      <w:r w:rsidRPr="00D661ED">
        <w:rPr>
          <w:b/>
          <w:bCs/>
        </w:rPr>
        <w:t>Ishimaru, A.M.</w:t>
      </w:r>
      <w:r w:rsidRPr="00D661ED">
        <w:t xml:space="preserve">, Irby, D. &amp; Green, T. (2022). The paradox of organizational double jeopardy: PreK-12 equity directors in racialized and gendered educational systems. </w:t>
      </w:r>
      <w:r w:rsidRPr="00D661ED">
        <w:rPr>
          <w:i/>
          <w:iCs/>
        </w:rPr>
        <w:t>The Urban Review</w:t>
      </w:r>
      <w:r w:rsidRPr="00D661ED">
        <w:t xml:space="preserve">. </w:t>
      </w:r>
      <w:hyperlink r:id="rId17" w:history="1">
        <w:r w:rsidRPr="00D661ED">
          <w:t>https://doi.org/10.1007/s11256-022-00653-2</w:t>
        </w:r>
      </w:hyperlink>
    </w:p>
    <w:p w14:paraId="46D5C681" w14:textId="77777777" w:rsidR="00EA5051" w:rsidRPr="00D661ED" w:rsidRDefault="00EA5051" w:rsidP="00EA5051">
      <w:pPr>
        <w:ind w:left="720" w:hanging="720"/>
        <w:rPr>
          <w:b/>
        </w:rPr>
      </w:pPr>
    </w:p>
    <w:p w14:paraId="15113444" w14:textId="2D0A280C" w:rsidR="00823232" w:rsidRPr="00D661ED" w:rsidRDefault="000932E9" w:rsidP="00823232">
      <w:pPr>
        <w:ind w:left="720" w:hanging="720"/>
      </w:pPr>
      <w:r w:rsidRPr="00D661ED">
        <w:rPr>
          <w:b/>
          <w:bCs/>
        </w:rPr>
        <w:t xml:space="preserve">Ishimaru, A.M, </w:t>
      </w:r>
      <w:r w:rsidRPr="00D661ED">
        <w:t>Barajas-López, F.</w:t>
      </w:r>
      <w:r w:rsidR="009B292F" w:rsidRPr="00D661ED">
        <w:t xml:space="preserve">, </w:t>
      </w:r>
      <w:r w:rsidRPr="00D661ED">
        <w:t>Sun, M.</w:t>
      </w:r>
      <w:r w:rsidR="009B292F" w:rsidRPr="00D661ED">
        <w:t xml:space="preserve">, </w:t>
      </w:r>
      <w:r w:rsidR="009B292F" w:rsidRPr="00D661ED">
        <w:rPr>
          <w:i/>
          <w:iCs/>
        </w:rPr>
        <w:t>Scarlett, K. &amp; Anderson, A.</w:t>
      </w:r>
      <w:r w:rsidR="009B292F" w:rsidRPr="00D661ED">
        <w:t xml:space="preserve"> </w:t>
      </w:r>
      <w:r w:rsidRPr="00D661ED">
        <w:t>(</w:t>
      </w:r>
      <w:r w:rsidR="00823232" w:rsidRPr="00D661ED">
        <w:t>2022</w:t>
      </w:r>
      <w:r w:rsidRPr="00D661ED">
        <w:t xml:space="preserve">). Transforming the role of RPPs in remaking educational systems. </w:t>
      </w:r>
      <w:r w:rsidR="00436BCA" w:rsidRPr="00D661ED">
        <w:rPr>
          <w:i/>
          <w:iCs/>
        </w:rPr>
        <w:t>Educational Researcher</w:t>
      </w:r>
      <w:r w:rsidR="00436BCA" w:rsidRPr="00D661ED">
        <w:t>.</w:t>
      </w:r>
      <w:r w:rsidR="00823232" w:rsidRPr="00D661ED">
        <w:t xml:space="preserve"> </w:t>
      </w:r>
      <w:hyperlink r:id="rId18" w:history="1">
        <w:r w:rsidR="00823232" w:rsidRPr="00D661ED">
          <w:rPr>
            <w:rStyle w:val="Hyperlink"/>
            <w:color w:val="006ACC"/>
            <w:shd w:val="clear" w:color="auto" w:fill="FFFFFF"/>
          </w:rPr>
          <w:t>https://doi.org/10.3102/0013189X221098077</w:t>
        </w:r>
      </w:hyperlink>
    </w:p>
    <w:p w14:paraId="1F653687" w14:textId="77777777" w:rsidR="000932E9" w:rsidRPr="00D661ED" w:rsidRDefault="000932E9" w:rsidP="00823232"/>
    <w:p w14:paraId="08E997D6" w14:textId="5662F2D1" w:rsidR="000932E9" w:rsidRPr="00D661ED" w:rsidRDefault="000932E9" w:rsidP="00823232">
      <w:pPr>
        <w:ind w:left="720" w:hanging="720"/>
      </w:pPr>
      <w:r w:rsidRPr="00D661ED">
        <w:rPr>
          <w:b/>
          <w:bCs/>
        </w:rPr>
        <w:t>Ishimaru. A.M.</w:t>
      </w:r>
      <w:r w:rsidRPr="00D661ED">
        <w:t xml:space="preserve"> &amp; Bang, M. </w:t>
      </w:r>
      <w:r w:rsidR="00436BCA" w:rsidRPr="00D661ED">
        <w:t>(</w:t>
      </w:r>
      <w:r w:rsidR="00FE08D9" w:rsidRPr="00D661ED">
        <w:t>2022</w:t>
      </w:r>
      <w:r w:rsidR="00436BCA" w:rsidRPr="00D661ED">
        <w:t xml:space="preserve">). </w:t>
      </w:r>
      <w:r w:rsidRPr="00D661ED">
        <w:t>Designing with families for just futures in the Family Leadership Design Collaborative.</w:t>
      </w:r>
      <w:r w:rsidR="00436BCA" w:rsidRPr="00D661ED">
        <w:t xml:space="preserve"> </w:t>
      </w:r>
      <w:r w:rsidR="00436BCA" w:rsidRPr="00D661ED">
        <w:rPr>
          <w:i/>
          <w:iCs/>
        </w:rPr>
        <w:t>Journal of Family Diversity in Education</w:t>
      </w:r>
      <w:r w:rsidR="00823232" w:rsidRPr="00D661ED">
        <w:t xml:space="preserve">, </w:t>
      </w:r>
      <w:r w:rsidR="00823232" w:rsidRPr="00D661ED">
        <w:rPr>
          <w:i/>
          <w:iCs/>
        </w:rPr>
        <w:t>4</w:t>
      </w:r>
      <w:r w:rsidR="00823232" w:rsidRPr="00D661ED">
        <w:t>(2), 130-140.</w:t>
      </w:r>
      <w:r w:rsidR="00D13A1E" w:rsidRPr="00D661ED">
        <w:t xml:space="preserve"> </w:t>
      </w:r>
      <w:hyperlink r:id="rId19" w:history="1">
        <w:r w:rsidR="00823232" w:rsidRPr="00D661ED">
          <w:rPr>
            <w:rStyle w:val="Hyperlink"/>
            <w:shd w:val="clear" w:color="auto" w:fill="FFFFFF"/>
          </w:rPr>
          <w:t>https://doi.org/10.53956/jfde.2022.171</w:t>
        </w:r>
      </w:hyperlink>
    </w:p>
    <w:p w14:paraId="3DB587CA" w14:textId="77777777" w:rsidR="000932E9" w:rsidRPr="00D661ED" w:rsidRDefault="000932E9" w:rsidP="0001256D">
      <w:pPr>
        <w:ind w:left="720" w:hanging="720"/>
      </w:pPr>
    </w:p>
    <w:p w14:paraId="30670C70" w14:textId="1B84F2CA" w:rsidR="00823232" w:rsidRPr="00D661ED" w:rsidRDefault="0001256D" w:rsidP="00823232">
      <w:pPr>
        <w:ind w:left="720" w:hanging="720"/>
      </w:pPr>
      <w:r w:rsidRPr="00D661ED">
        <w:t xml:space="preserve">Irby, D., Green, T. &amp; </w:t>
      </w:r>
      <w:r w:rsidRPr="00D661ED">
        <w:rPr>
          <w:b/>
          <w:bCs/>
        </w:rPr>
        <w:t>Ishimaru, A.M.</w:t>
      </w:r>
      <w:r w:rsidRPr="00D661ED">
        <w:t xml:space="preserve"> (</w:t>
      </w:r>
      <w:r w:rsidR="008F520E" w:rsidRPr="00D661ED">
        <w:t>2022</w:t>
      </w:r>
      <w:r w:rsidRPr="00D661ED">
        <w:t xml:space="preserve">). PK-12 district leadership for equity: An exploration of director role configurations and vulnerabilities. </w:t>
      </w:r>
      <w:r w:rsidRPr="00D661ED">
        <w:rPr>
          <w:i/>
          <w:iCs/>
        </w:rPr>
        <w:t>American Journal of Education</w:t>
      </w:r>
      <w:r w:rsidR="00823232" w:rsidRPr="00D661ED">
        <w:rPr>
          <w:i/>
          <w:iCs/>
        </w:rPr>
        <w:t>, 128</w:t>
      </w:r>
      <w:r w:rsidR="00823232" w:rsidRPr="00D661ED">
        <w:t>(3), 417-453.</w:t>
      </w:r>
      <w:r w:rsidR="00D518CD" w:rsidRPr="00D661ED">
        <w:t xml:space="preserve"> </w:t>
      </w:r>
      <w:hyperlink r:id="rId20" w:history="1">
        <w:r w:rsidR="00823232" w:rsidRPr="00D661ED">
          <w:rPr>
            <w:rStyle w:val="Hyperlink"/>
            <w:shd w:val="clear" w:color="auto" w:fill="FFFFFF"/>
          </w:rPr>
          <w:t>https://doi.org/10.1086/719120</w:t>
        </w:r>
      </w:hyperlink>
    </w:p>
    <w:p w14:paraId="7C93624D" w14:textId="7C54F30F" w:rsidR="00D518CD" w:rsidRPr="00D661ED" w:rsidRDefault="00D518CD" w:rsidP="00823232">
      <w:pPr>
        <w:ind w:left="720" w:hanging="720"/>
      </w:pPr>
    </w:p>
    <w:p w14:paraId="5214F217" w14:textId="3DEBD631" w:rsidR="00823232" w:rsidRPr="00D661ED" w:rsidRDefault="00C37204" w:rsidP="00823232">
      <w:pPr>
        <w:ind w:left="720" w:hanging="720"/>
      </w:pPr>
      <w:r w:rsidRPr="00D661ED">
        <w:rPr>
          <w:b/>
          <w:bCs/>
        </w:rPr>
        <w:t>Ishimaru, A.M.</w:t>
      </w:r>
      <w:r w:rsidRPr="00D661ED">
        <w:t xml:space="preserve"> &amp; Galloway, M.K. (</w:t>
      </w:r>
      <w:r w:rsidR="0094120D" w:rsidRPr="00D661ED">
        <w:t>2020</w:t>
      </w:r>
      <w:r w:rsidRPr="00D661ED">
        <w:t xml:space="preserve">). Hearts and minds first: Institutional logics in pursuit of educational equity. </w:t>
      </w:r>
      <w:r w:rsidRPr="00D661ED">
        <w:rPr>
          <w:i/>
          <w:iCs/>
        </w:rPr>
        <w:t>Educational Administration Quarterly</w:t>
      </w:r>
      <w:r w:rsidR="005C11F9" w:rsidRPr="00D661ED">
        <w:t xml:space="preserve">, </w:t>
      </w:r>
      <w:r w:rsidR="005C11F9" w:rsidRPr="00D661ED">
        <w:rPr>
          <w:lang w:val="en"/>
        </w:rPr>
        <w:t>57(3)</w:t>
      </w:r>
      <w:r w:rsidR="00823232" w:rsidRPr="00D661ED">
        <w:rPr>
          <w:lang w:val="en"/>
        </w:rPr>
        <w:t xml:space="preserve">, </w:t>
      </w:r>
      <w:r w:rsidR="005C11F9" w:rsidRPr="00D661ED">
        <w:rPr>
          <w:lang w:val="en"/>
        </w:rPr>
        <w:t>470-502.</w:t>
      </w:r>
      <w:r w:rsidR="005C11F9" w:rsidRPr="00D661ED">
        <w:t xml:space="preserve"> </w:t>
      </w:r>
      <w:hyperlink r:id="rId21" w:history="1">
        <w:r w:rsidR="00823232" w:rsidRPr="00D661ED">
          <w:rPr>
            <w:rStyle w:val="Hyperlink"/>
            <w:shd w:val="clear" w:color="auto" w:fill="FFFFFF"/>
          </w:rPr>
          <w:t>https://doi.org/10.1177/0013161x20947459</w:t>
        </w:r>
      </w:hyperlink>
    </w:p>
    <w:p w14:paraId="4EF1C73F" w14:textId="77777777" w:rsidR="00C37204" w:rsidRPr="00D661ED" w:rsidRDefault="00C37204" w:rsidP="00823232">
      <w:pPr>
        <w:ind w:left="720" w:hanging="720"/>
      </w:pPr>
    </w:p>
    <w:p w14:paraId="6E139A70" w14:textId="16185118" w:rsidR="00475218" w:rsidRPr="00D661ED" w:rsidRDefault="00475218" w:rsidP="00823232">
      <w:pPr>
        <w:ind w:left="720" w:hanging="720"/>
        <w:rPr>
          <w:shd w:val="clear" w:color="auto" w:fill="FFFFFF"/>
        </w:rPr>
      </w:pPr>
      <w:r w:rsidRPr="00D661ED">
        <w:rPr>
          <w:bCs/>
        </w:rPr>
        <w:t xml:space="preserve">Galloway, M. &amp; </w:t>
      </w:r>
      <w:r w:rsidRPr="00D661ED">
        <w:rPr>
          <w:b/>
        </w:rPr>
        <w:t>Ishimaru, A.M.</w:t>
      </w:r>
      <w:r w:rsidRPr="00D661ED">
        <w:rPr>
          <w:bCs/>
        </w:rPr>
        <w:t xml:space="preserve"> (</w:t>
      </w:r>
      <w:r w:rsidR="00E01AC4" w:rsidRPr="00D661ED">
        <w:rPr>
          <w:bCs/>
        </w:rPr>
        <w:t>2019</w:t>
      </w:r>
      <w:r w:rsidRPr="00D661ED">
        <w:rPr>
          <w:bCs/>
        </w:rPr>
        <w:t xml:space="preserve">). </w:t>
      </w:r>
      <w:r w:rsidRPr="00D661ED">
        <w:t xml:space="preserve">Leading equity teams: The role of formal leaders in building organizational capacity for equity. </w:t>
      </w:r>
      <w:r w:rsidRPr="00D661ED">
        <w:rPr>
          <w:i/>
        </w:rPr>
        <w:t>Journal of Education for Students Placed at Risk (JESPAR)</w:t>
      </w:r>
      <w:r w:rsidR="00823232" w:rsidRPr="00D661ED">
        <w:t xml:space="preserve">, 25(2), 107-125. </w:t>
      </w:r>
      <w:hyperlink r:id="rId22" w:history="1">
        <w:r w:rsidR="00823232" w:rsidRPr="00D661ED">
          <w:rPr>
            <w:rStyle w:val="Hyperlink"/>
            <w:shd w:val="clear" w:color="auto" w:fill="FFFFFF"/>
          </w:rPr>
          <w:t>https://doi.org/10.1080/10824669.2019.1699413</w:t>
        </w:r>
      </w:hyperlink>
    </w:p>
    <w:p w14:paraId="2F8C5ACA" w14:textId="77777777" w:rsidR="00823232" w:rsidRPr="00D661ED" w:rsidRDefault="00823232" w:rsidP="00823232">
      <w:pPr>
        <w:ind w:left="720" w:hanging="720"/>
        <w:rPr>
          <w:b/>
        </w:rPr>
      </w:pPr>
    </w:p>
    <w:p w14:paraId="38AFE33C" w14:textId="586E2F45" w:rsidR="00823232" w:rsidRPr="00D661ED" w:rsidRDefault="00375BD8" w:rsidP="00823232">
      <w:pPr>
        <w:ind w:left="720" w:hanging="720"/>
      </w:pPr>
      <w:r w:rsidRPr="00D661ED">
        <w:rPr>
          <w:b/>
        </w:rPr>
        <w:t>Ishimaru, A.M.</w:t>
      </w:r>
      <w:r w:rsidRPr="00D661ED">
        <w:t xml:space="preserve">, Lott, J., </w:t>
      </w:r>
      <w:r w:rsidRPr="00D661ED">
        <w:rPr>
          <w:i/>
          <w:iCs/>
        </w:rPr>
        <w:t>O’Reilly-Diaz, K. &amp; Torres, K.</w:t>
      </w:r>
      <w:r w:rsidRPr="00D661ED">
        <w:t xml:space="preserve"> (2019). Families in the driver’s seat: Catalyzing parental transformative agency in equitable collaboration. </w:t>
      </w:r>
      <w:r w:rsidRPr="00D661ED">
        <w:rPr>
          <w:i/>
        </w:rPr>
        <w:t>Teachers College Record</w:t>
      </w:r>
      <w:r w:rsidRPr="00D661ED">
        <w:t xml:space="preserve">, </w:t>
      </w:r>
      <w:r w:rsidRPr="00D661ED">
        <w:rPr>
          <w:i/>
        </w:rPr>
        <w:t>121</w:t>
      </w:r>
      <w:r w:rsidRPr="00D661ED">
        <w:t>(11)</w:t>
      </w:r>
      <w:r w:rsidR="00823232" w:rsidRPr="00D661ED">
        <w:t xml:space="preserve">, 1-39. </w:t>
      </w:r>
      <w:hyperlink r:id="rId23" w:history="1">
        <w:r w:rsidR="00823232" w:rsidRPr="00D661ED">
          <w:rPr>
            <w:rStyle w:val="Hyperlink"/>
            <w:shd w:val="clear" w:color="auto" w:fill="FFFFFF"/>
          </w:rPr>
          <w:t>https://doi.org/10.1177/016146811912101108</w:t>
        </w:r>
      </w:hyperlink>
    </w:p>
    <w:p w14:paraId="6A1C499B" w14:textId="77777777" w:rsidR="00375BD8" w:rsidRPr="00D661ED" w:rsidRDefault="00375BD8" w:rsidP="00823232">
      <w:pPr>
        <w:ind w:left="720" w:hanging="720"/>
        <w:rPr>
          <w:b/>
          <w:lang w:bidi="en-US"/>
        </w:rPr>
      </w:pPr>
    </w:p>
    <w:p w14:paraId="692B7B6E" w14:textId="2A45F253" w:rsidR="00375BD8" w:rsidRPr="00D661ED" w:rsidRDefault="00375BD8" w:rsidP="00823232">
      <w:pPr>
        <w:ind w:left="720" w:hanging="720"/>
      </w:pPr>
      <w:r w:rsidRPr="00D661ED">
        <w:rPr>
          <w:b/>
          <w:color w:val="000000"/>
        </w:rPr>
        <w:t>Ishimaru, A.M</w:t>
      </w:r>
      <w:r w:rsidRPr="00D661ED">
        <w:rPr>
          <w:color w:val="000000"/>
        </w:rPr>
        <w:t xml:space="preserve">., </w:t>
      </w:r>
      <w:r w:rsidRPr="00D661ED">
        <w:rPr>
          <w:i/>
          <w:iCs/>
          <w:color w:val="000000"/>
        </w:rPr>
        <w:t>Montaño Nolan, C., Rajendran, A.,</w:t>
      </w:r>
      <w:r w:rsidRPr="00D661ED">
        <w:rPr>
          <w:color w:val="000000"/>
        </w:rPr>
        <w:t xml:space="preserve"> &amp; Bang, M. (2018). Community</w:t>
      </w:r>
      <w:r w:rsidRPr="00D661ED">
        <w:rPr>
          <w:color w:val="222222"/>
        </w:rPr>
        <w:t xml:space="preserve"> design circles: Co-designing justice and wellbeing in family-community-research </w:t>
      </w:r>
      <w:r w:rsidRPr="00D661ED">
        <w:rPr>
          <w:color w:val="000000"/>
        </w:rPr>
        <w:t>partnerships. </w:t>
      </w:r>
      <w:r w:rsidRPr="00D661ED">
        <w:rPr>
          <w:i/>
          <w:iCs/>
          <w:color w:val="000000"/>
        </w:rPr>
        <w:t>Journal of Family Diversity in Education, 3</w:t>
      </w:r>
      <w:r w:rsidRPr="00D661ED">
        <w:rPr>
          <w:color w:val="000000"/>
        </w:rPr>
        <w:t>(2)</w:t>
      </w:r>
      <w:r w:rsidR="00823232" w:rsidRPr="00D661ED">
        <w:rPr>
          <w:color w:val="000000"/>
        </w:rPr>
        <w:t>, 38-63.</w:t>
      </w:r>
      <w:r w:rsidR="00823232" w:rsidRPr="00D661ED">
        <w:t xml:space="preserve"> </w:t>
      </w:r>
      <w:hyperlink r:id="rId24" w:history="1">
        <w:r w:rsidR="00823232" w:rsidRPr="00D661ED">
          <w:rPr>
            <w:rStyle w:val="Hyperlink"/>
            <w:shd w:val="clear" w:color="auto" w:fill="FFFFFF"/>
          </w:rPr>
          <w:t>https://doi.org/10.53956/jfde.2018.133</w:t>
        </w:r>
      </w:hyperlink>
    </w:p>
    <w:p w14:paraId="72404314" w14:textId="77777777" w:rsidR="00375BD8" w:rsidRPr="00D661ED" w:rsidRDefault="00375BD8" w:rsidP="00823232">
      <w:pPr>
        <w:ind w:left="720" w:hanging="720"/>
        <w:rPr>
          <w:b/>
          <w:lang w:bidi="en-US"/>
        </w:rPr>
      </w:pPr>
    </w:p>
    <w:p w14:paraId="4BF89C5A" w14:textId="664CC59C" w:rsidR="00847CCF" w:rsidRPr="00D661ED" w:rsidRDefault="00847CCF" w:rsidP="00823232">
      <w:pPr>
        <w:ind w:left="720" w:hanging="720"/>
      </w:pPr>
      <w:r w:rsidRPr="00D661ED">
        <w:rPr>
          <w:b/>
          <w:lang w:bidi="en-US"/>
        </w:rPr>
        <w:t xml:space="preserve">Ishimaru, A.M. </w:t>
      </w:r>
      <w:r w:rsidRPr="00D661ED">
        <w:rPr>
          <w:lang w:bidi="en-US"/>
        </w:rPr>
        <w:t>(</w:t>
      </w:r>
      <w:r w:rsidR="00375BD8" w:rsidRPr="00D661ED">
        <w:rPr>
          <w:lang w:bidi="en-US"/>
        </w:rPr>
        <w:t>2018</w:t>
      </w:r>
      <w:r w:rsidRPr="00D661ED">
        <w:rPr>
          <w:lang w:bidi="en-US"/>
        </w:rPr>
        <w:t xml:space="preserve">). </w:t>
      </w:r>
      <w:r w:rsidR="00375BD8" w:rsidRPr="00D661ED">
        <w:rPr>
          <w:lang w:bidi="en-US"/>
        </w:rPr>
        <w:t>Re-imagining turnaround: Family &amp; community leadership in school improvement for educational j</w:t>
      </w:r>
      <w:r w:rsidR="008B46FC" w:rsidRPr="00D661ED">
        <w:rPr>
          <w:lang w:bidi="en-US"/>
        </w:rPr>
        <w:t xml:space="preserve">ustice. </w:t>
      </w:r>
      <w:r w:rsidRPr="00D661ED">
        <w:rPr>
          <w:i/>
          <w:lang w:bidi="en-US"/>
        </w:rPr>
        <w:t>Journal of Educational</w:t>
      </w:r>
      <w:r w:rsidR="00375BD8" w:rsidRPr="00D661ED">
        <w:rPr>
          <w:i/>
          <w:lang w:bidi="en-US"/>
        </w:rPr>
        <w:t xml:space="preserve"> Administration</w:t>
      </w:r>
      <w:r w:rsidR="00375BD8" w:rsidRPr="00D661ED">
        <w:rPr>
          <w:iCs/>
          <w:lang w:bidi="en-US"/>
        </w:rPr>
        <w:t xml:space="preserve">, </w:t>
      </w:r>
      <w:r w:rsidR="00375BD8" w:rsidRPr="00D661ED">
        <w:rPr>
          <w:i/>
          <w:color w:val="515151"/>
          <w:spacing w:val="5"/>
          <w:shd w:val="clear" w:color="auto" w:fill="FFFFFF"/>
        </w:rPr>
        <w:t>56</w:t>
      </w:r>
      <w:r w:rsidR="00375BD8" w:rsidRPr="00D661ED">
        <w:rPr>
          <w:color w:val="515151"/>
          <w:spacing w:val="5"/>
          <w:shd w:val="clear" w:color="auto" w:fill="FFFFFF"/>
        </w:rPr>
        <w:t>(5), 546-561, </w:t>
      </w:r>
      <w:hyperlink r:id="rId25" w:history="1">
        <w:r w:rsidR="00375BD8" w:rsidRPr="00D661ED">
          <w:rPr>
            <w:rStyle w:val="Hyperlink"/>
            <w:color w:val="00545B"/>
            <w:spacing w:val="5"/>
            <w:shd w:val="clear" w:color="auto" w:fill="FFFFFF"/>
          </w:rPr>
          <w:t>https://doi.org/10.1108/JEA-01-2018-0013</w:t>
        </w:r>
      </w:hyperlink>
    </w:p>
    <w:p w14:paraId="7BB75149" w14:textId="77777777" w:rsidR="00375BD8" w:rsidRPr="00D661ED" w:rsidRDefault="00375BD8" w:rsidP="00375BD8">
      <w:pPr>
        <w:ind w:left="720" w:hanging="720"/>
      </w:pPr>
    </w:p>
    <w:p w14:paraId="28DC3802" w14:textId="6993CDD8" w:rsidR="00DA7547" w:rsidRPr="00D661ED" w:rsidRDefault="00A80C24" w:rsidP="00DA7547">
      <w:pPr>
        <w:widowControl w:val="0"/>
        <w:autoSpaceDE w:val="0"/>
        <w:autoSpaceDN w:val="0"/>
        <w:adjustRightInd w:val="0"/>
        <w:ind w:left="720" w:hanging="720"/>
        <w:rPr>
          <w:i/>
          <w:lang w:bidi="en-US"/>
        </w:rPr>
      </w:pPr>
      <w:r w:rsidRPr="00D661ED">
        <w:rPr>
          <w:b/>
          <w:lang w:bidi="en-US"/>
        </w:rPr>
        <w:t>Ishimaru, A.M.</w:t>
      </w:r>
      <w:r w:rsidRPr="00D661ED">
        <w:rPr>
          <w:lang w:bidi="en-US"/>
        </w:rPr>
        <w:t xml:space="preserve"> &amp; Takahashi, S. (</w:t>
      </w:r>
      <w:r w:rsidR="00327067" w:rsidRPr="00D661ED">
        <w:rPr>
          <w:lang w:bidi="en-US"/>
        </w:rPr>
        <w:t>2017</w:t>
      </w:r>
      <w:r w:rsidRPr="00D661ED">
        <w:rPr>
          <w:lang w:bidi="en-US"/>
        </w:rPr>
        <w:t xml:space="preserve">). </w:t>
      </w:r>
      <w:r w:rsidRPr="00D661ED">
        <w:rPr>
          <w:bCs/>
          <w:color w:val="000000"/>
        </w:rPr>
        <w:t>Disrupting racialized institutional scripts: Towards parent-teacher transformative agency for educational justice</w:t>
      </w:r>
      <w:r w:rsidRPr="00D661ED">
        <w:rPr>
          <w:lang w:bidi="en-US"/>
        </w:rPr>
        <w:t xml:space="preserve">. </w:t>
      </w:r>
      <w:r w:rsidRPr="00D661ED">
        <w:rPr>
          <w:i/>
          <w:lang w:bidi="en-US"/>
        </w:rPr>
        <w:t>Peabody Journal of Education</w:t>
      </w:r>
      <w:r w:rsidR="00F41FC9" w:rsidRPr="00D661ED">
        <w:rPr>
          <w:i/>
          <w:lang w:bidi="en-US"/>
        </w:rPr>
        <w:t>, 92</w:t>
      </w:r>
      <w:r w:rsidR="00F41FC9" w:rsidRPr="00D661ED">
        <w:rPr>
          <w:iCs/>
          <w:lang w:bidi="en-US"/>
        </w:rPr>
        <w:t>(3), 343-362</w:t>
      </w:r>
      <w:r w:rsidRPr="00D661ED">
        <w:rPr>
          <w:i/>
          <w:lang w:bidi="en-US"/>
        </w:rPr>
        <w:t>.</w:t>
      </w:r>
      <w:r w:rsidR="00DA7547" w:rsidRPr="00D661ED">
        <w:rPr>
          <w:i/>
          <w:lang w:bidi="en-US"/>
        </w:rPr>
        <w:t xml:space="preserve"> </w:t>
      </w:r>
      <w:hyperlink r:id="rId26" w:history="1">
        <w:r w:rsidR="00DA7547" w:rsidRPr="00D661ED">
          <w:rPr>
            <w:rStyle w:val="Hyperlink"/>
            <w:color w:val="006DB4"/>
          </w:rPr>
          <w:t>http://dx.doi.org/10.1080/0161956X.2017.1324660</w:t>
        </w:r>
      </w:hyperlink>
    </w:p>
    <w:p w14:paraId="1518D101" w14:textId="77777777" w:rsidR="00A80C24" w:rsidRPr="00D661ED" w:rsidRDefault="00A80C24" w:rsidP="00F17A47">
      <w:pPr>
        <w:widowControl w:val="0"/>
        <w:autoSpaceDE w:val="0"/>
        <w:autoSpaceDN w:val="0"/>
        <w:adjustRightInd w:val="0"/>
        <w:ind w:left="720" w:hanging="720"/>
        <w:rPr>
          <w:lang w:bidi="en-US"/>
        </w:rPr>
      </w:pPr>
    </w:p>
    <w:p w14:paraId="7C3B3848" w14:textId="21EF04B1" w:rsidR="00823232" w:rsidRPr="00D661ED" w:rsidRDefault="00A80C24" w:rsidP="00F17A47">
      <w:pPr>
        <w:ind w:left="720" w:hanging="720"/>
      </w:pPr>
      <w:r w:rsidRPr="00D661ED">
        <w:rPr>
          <w:lang w:bidi="en-US"/>
        </w:rPr>
        <w:t xml:space="preserve">Garces, L. </w:t>
      </w:r>
      <w:r w:rsidRPr="00D661ED">
        <w:rPr>
          <w:b/>
          <w:lang w:bidi="en-US"/>
        </w:rPr>
        <w:t>Ishimaru, A.M.,</w:t>
      </w:r>
      <w:r w:rsidRPr="00D661ED">
        <w:rPr>
          <w:lang w:bidi="en-US"/>
        </w:rPr>
        <w:t xml:space="preserve"> &amp; Takahashi, S. (</w:t>
      </w:r>
      <w:r w:rsidR="00327067" w:rsidRPr="00D661ED">
        <w:rPr>
          <w:lang w:bidi="en-US"/>
        </w:rPr>
        <w:t>2017</w:t>
      </w:r>
      <w:r w:rsidRPr="00D661ED">
        <w:rPr>
          <w:lang w:bidi="en-US"/>
        </w:rPr>
        <w:t xml:space="preserve">). </w:t>
      </w:r>
      <w:r w:rsidR="00B540F4" w:rsidRPr="00D661ED">
        <w:rPr>
          <w:lang w:bidi="en-US"/>
        </w:rPr>
        <w:t>Beyond interest convergence: Envisioning transformation for racial equity in Education.</w:t>
      </w:r>
      <w:r w:rsidRPr="00D661ED">
        <w:rPr>
          <w:lang w:bidi="en-US"/>
        </w:rPr>
        <w:t xml:space="preserve"> </w:t>
      </w:r>
      <w:r w:rsidRPr="00D661ED">
        <w:rPr>
          <w:i/>
          <w:lang w:bidi="en-US"/>
        </w:rPr>
        <w:t>Peabody Journal of Education</w:t>
      </w:r>
      <w:r w:rsidR="00F476F0" w:rsidRPr="00D661ED">
        <w:rPr>
          <w:i/>
          <w:lang w:bidi="en-US"/>
        </w:rPr>
        <w:t>, 92</w:t>
      </w:r>
      <w:r w:rsidR="00823232" w:rsidRPr="00D661ED">
        <w:rPr>
          <w:iCs/>
          <w:lang w:bidi="en-US"/>
        </w:rPr>
        <w:t xml:space="preserve">(3), 291-293. </w:t>
      </w:r>
      <w:hyperlink r:id="rId27" w:history="1">
        <w:r w:rsidR="00823232" w:rsidRPr="00D661ED">
          <w:rPr>
            <w:rStyle w:val="Hyperlink"/>
            <w:shd w:val="clear" w:color="auto" w:fill="FFFFFF"/>
          </w:rPr>
          <w:t>https://doi.org/10.1080/0161956x.2017.1324654</w:t>
        </w:r>
      </w:hyperlink>
    </w:p>
    <w:p w14:paraId="6E30A6C7" w14:textId="3EF5BB84" w:rsidR="00A80C24" w:rsidRPr="00D661ED" w:rsidRDefault="00327067" w:rsidP="00F17A47">
      <w:pPr>
        <w:widowControl w:val="0"/>
        <w:autoSpaceDE w:val="0"/>
        <w:autoSpaceDN w:val="0"/>
        <w:adjustRightInd w:val="0"/>
        <w:ind w:left="720" w:hanging="720"/>
        <w:rPr>
          <w:i/>
          <w:lang w:bidi="en-US"/>
        </w:rPr>
      </w:pPr>
      <w:r w:rsidRPr="00D661ED">
        <w:rPr>
          <w:i/>
          <w:lang w:bidi="en-US"/>
        </w:rPr>
        <w:t xml:space="preserve"> </w:t>
      </w:r>
    </w:p>
    <w:p w14:paraId="0BD7A328" w14:textId="1C23BBF9" w:rsidR="00823232" w:rsidRPr="00D661ED" w:rsidRDefault="00A60B3D" w:rsidP="00F17A47">
      <w:pPr>
        <w:ind w:left="720" w:hanging="720"/>
      </w:pPr>
      <w:r w:rsidRPr="00D661ED">
        <w:rPr>
          <w:b/>
          <w:lang w:eastAsia="ar-SA" w:bidi="en-US"/>
        </w:rPr>
        <w:t>Ishimaru, A.M.</w:t>
      </w:r>
      <w:r w:rsidRPr="00D661ED">
        <w:rPr>
          <w:lang w:eastAsia="ar-SA" w:bidi="en-US"/>
        </w:rPr>
        <w:t xml:space="preserve"> (</w:t>
      </w:r>
      <w:r w:rsidR="00FF5475" w:rsidRPr="00D661ED">
        <w:rPr>
          <w:lang w:eastAsia="ar-SA" w:bidi="en-US"/>
        </w:rPr>
        <w:t>2017</w:t>
      </w:r>
      <w:r w:rsidRPr="00D661ED">
        <w:rPr>
          <w:lang w:eastAsia="ar-SA" w:bidi="en-US"/>
        </w:rPr>
        <w:t xml:space="preserve">).  From family engagement to equitable collaboration. </w:t>
      </w:r>
      <w:r w:rsidR="00FF5475" w:rsidRPr="00D661ED">
        <w:rPr>
          <w:i/>
          <w:lang w:eastAsia="ar-SA" w:bidi="en-US"/>
        </w:rPr>
        <w:t xml:space="preserve">Educational </w:t>
      </w:r>
      <w:r w:rsidRPr="00D661ED">
        <w:rPr>
          <w:i/>
          <w:lang w:eastAsia="ar-SA" w:bidi="en-US"/>
        </w:rPr>
        <w:t>Policy</w:t>
      </w:r>
      <w:r w:rsidR="00EF104F" w:rsidRPr="00D661ED">
        <w:rPr>
          <w:i/>
          <w:lang w:eastAsia="ar-SA" w:bidi="en-US"/>
        </w:rPr>
        <w:t>, 33</w:t>
      </w:r>
      <w:r w:rsidR="00EF104F" w:rsidRPr="00D661ED">
        <w:rPr>
          <w:iCs/>
          <w:lang w:eastAsia="ar-SA" w:bidi="en-US"/>
        </w:rPr>
        <w:t>(2), 350-385</w:t>
      </w:r>
      <w:r w:rsidRPr="00D661ED">
        <w:rPr>
          <w:i/>
          <w:lang w:eastAsia="ar-SA" w:bidi="en-US"/>
        </w:rPr>
        <w:t>.</w:t>
      </w:r>
      <w:r w:rsidR="00FF5475" w:rsidRPr="00D661ED">
        <w:rPr>
          <w:lang w:eastAsia="ar-SA" w:bidi="en-US"/>
        </w:rPr>
        <w:t xml:space="preserve"> </w:t>
      </w:r>
      <w:hyperlink r:id="rId28" w:history="1">
        <w:r w:rsidR="00823232" w:rsidRPr="00D661ED">
          <w:rPr>
            <w:rStyle w:val="Hyperlink"/>
            <w:shd w:val="clear" w:color="auto" w:fill="FFFFFF"/>
          </w:rPr>
          <w:t>https://doi.org/10.1177/0895904817691841</w:t>
        </w:r>
      </w:hyperlink>
    </w:p>
    <w:p w14:paraId="302FE158" w14:textId="77777777" w:rsidR="00A60B3D" w:rsidRPr="00D661ED" w:rsidRDefault="00A60B3D" w:rsidP="00F17A47">
      <w:pPr>
        <w:widowControl w:val="0"/>
        <w:autoSpaceDE w:val="0"/>
        <w:autoSpaceDN w:val="0"/>
        <w:adjustRightInd w:val="0"/>
        <w:rPr>
          <w:lang w:bidi="en-US"/>
        </w:rPr>
      </w:pPr>
    </w:p>
    <w:p w14:paraId="7D9B56C8" w14:textId="5658B86E" w:rsidR="00823232" w:rsidRPr="00D661ED" w:rsidRDefault="00B31381" w:rsidP="00F17A47">
      <w:pPr>
        <w:ind w:left="720" w:hanging="720"/>
      </w:pPr>
      <w:r w:rsidRPr="00D661ED">
        <w:rPr>
          <w:lang w:bidi="en-US"/>
        </w:rPr>
        <w:t xml:space="preserve">Galloway, M., &amp; </w:t>
      </w:r>
      <w:r w:rsidRPr="00D661ED">
        <w:rPr>
          <w:b/>
          <w:lang w:bidi="en-US"/>
        </w:rPr>
        <w:t>Ishimaru, A.M.</w:t>
      </w:r>
      <w:r w:rsidRPr="00D661ED">
        <w:rPr>
          <w:lang w:bidi="en-US"/>
        </w:rPr>
        <w:t xml:space="preserve"> (</w:t>
      </w:r>
      <w:r w:rsidR="00176CCB" w:rsidRPr="00D661ED">
        <w:rPr>
          <w:lang w:bidi="en-US"/>
        </w:rPr>
        <w:t>2017</w:t>
      </w:r>
      <w:r w:rsidRPr="00D661ED">
        <w:rPr>
          <w:lang w:bidi="en-US"/>
        </w:rPr>
        <w:t xml:space="preserve">). Equitable leadership on the ground: Converging on high-leverage practices. </w:t>
      </w:r>
      <w:r w:rsidRPr="00D661ED">
        <w:rPr>
          <w:i/>
          <w:lang w:bidi="en-US"/>
        </w:rPr>
        <w:t>Educational Policy Analysis Archives</w:t>
      </w:r>
      <w:r w:rsidR="00176CCB" w:rsidRPr="00D661ED">
        <w:rPr>
          <w:i/>
          <w:lang w:bidi="en-US"/>
        </w:rPr>
        <w:t>, 25</w:t>
      </w:r>
      <w:r w:rsidR="00176CCB" w:rsidRPr="00D661ED">
        <w:rPr>
          <w:lang w:bidi="en-US"/>
        </w:rPr>
        <w:t>(2).</w:t>
      </w:r>
      <w:hyperlink r:id="rId29" w:history="1">
        <w:r w:rsidR="00176CCB" w:rsidRPr="00D661ED">
          <w:rPr>
            <w:rStyle w:val="Hyperlink"/>
            <w:lang w:bidi="en-US"/>
          </w:rPr>
          <w:t xml:space="preserve"> </w:t>
        </w:r>
        <w:r w:rsidR="00823232" w:rsidRPr="00D661ED">
          <w:rPr>
            <w:rStyle w:val="Hyperlink"/>
            <w:shd w:val="clear" w:color="auto" w:fill="FFFFFF"/>
          </w:rPr>
          <w:t>https://doi.org/10.14507/epaa.25.2205 </w:t>
        </w:r>
      </w:hyperlink>
    </w:p>
    <w:p w14:paraId="411D7B58" w14:textId="77777777" w:rsidR="00176CCB" w:rsidRPr="00D661ED" w:rsidRDefault="00176CCB" w:rsidP="00F17A47">
      <w:pPr>
        <w:widowControl w:val="0"/>
        <w:autoSpaceDE w:val="0"/>
        <w:autoSpaceDN w:val="0"/>
        <w:adjustRightInd w:val="0"/>
        <w:ind w:left="720" w:hanging="720"/>
        <w:rPr>
          <w:color w:val="000000"/>
          <w:lang w:eastAsia="en-US"/>
        </w:rPr>
      </w:pPr>
    </w:p>
    <w:p w14:paraId="08B58663" w14:textId="44CD8994" w:rsidR="00823232" w:rsidRPr="00D661ED" w:rsidRDefault="00676885" w:rsidP="00F17A47">
      <w:pPr>
        <w:ind w:left="720" w:hanging="720"/>
      </w:pPr>
      <w:r w:rsidRPr="00D661ED">
        <w:rPr>
          <w:b/>
          <w:lang w:bidi="en-US"/>
        </w:rPr>
        <w:t>Ishimaru, A.M.</w:t>
      </w:r>
      <w:r w:rsidRPr="00D661ED">
        <w:rPr>
          <w:lang w:bidi="en-US"/>
        </w:rPr>
        <w:t xml:space="preserve">, </w:t>
      </w:r>
      <w:r w:rsidRPr="00D661ED">
        <w:rPr>
          <w:i/>
          <w:iCs/>
          <w:lang w:bidi="en-US"/>
        </w:rPr>
        <w:t xml:space="preserve">Torres, K., Salvador, J., </w:t>
      </w:r>
      <w:r w:rsidRPr="00D661ED">
        <w:rPr>
          <w:lang w:bidi="en-US"/>
        </w:rPr>
        <w:t xml:space="preserve">Lott, </w:t>
      </w:r>
      <w:r w:rsidR="00B03A4B" w:rsidRPr="00D661ED">
        <w:rPr>
          <w:lang w:bidi="en-US"/>
        </w:rPr>
        <w:t>J.</w:t>
      </w:r>
      <w:r w:rsidR="00B03A4B" w:rsidRPr="00D661ED">
        <w:rPr>
          <w:i/>
          <w:iCs/>
          <w:lang w:bidi="en-US"/>
        </w:rPr>
        <w:t>, Williams, D., &amp; Tran, C.</w:t>
      </w:r>
      <w:r w:rsidR="00B03A4B" w:rsidRPr="00D661ED">
        <w:rPr>
          <w:lang w:bidi="en-US"/>
        </w:rPr>
        <w:t xml:space="preserve"> (2016</w:t>
      </w:r>
      <w:r w:rsidRPr="00D661ED">
        <w:rPr>
          <w:lang w:bidi="en-US"/>
        </w:rPr>
        <w:t xml:space="preserve">). Reinforcing deficit, journeying towards equity: Cultural brokering in family engagement initiatives. </w:t>
      </w:r>
      <w:r w:rsidRPr="00D661ED">
        <w:rPr>
          <w:i/>
          <w:lang w:bidi="en-US"/>
        </w:rPr>
        <w:t>American Educational Research Journal</w:t>
      </w:r>
      <w:r w:rsidR="00057C6C" w:rsidRPr="00D661ED">
        <w:rPr>
          <w:lang w:bidi="en-US"/>
        </w:rPr>
        <w:t xml:space="preserve">, </w:t>
      </w:r>
      <w:r w:rsidR="00057C6C" w:rsidRPr="00D661ED">
        <w:rPr>
          <w:i/>
          <w:lang w:bidi="en-US"/>
        </w:rPr>
        <w:t>53</w:t>
      </w:r>
      <w:r w:rsidR="00057C6C" w:rsidRPr="00D661ED">
        <w:rPr>
          <w:lang w:bidi="en-US"/>
        </w:rPr>
        <w:t xml:space="preserve">(4), </w:t>
      </w:r>
      <w:r w:rsidR="0086098A" w:rsidRPr="00D661ED">
        <w:rPr>
          <w:lang w:bidi="en-US"/>
        </w:rPr>
        <w:t>850-882</w:t>
      </w:r>
      <w:r w:rsidR="00057C6C" w:rsidRPr="00D661ED">
        <w:rPr>
          <w:lang w:bidi="en-US"/>
        </w:rPr>
        <w:t xml:space="preserve">. </w:t>
      </w:r>
      <w:hyperlink r:id="rId30" w:history="1">
        <w:r w:rsidR="00823232" w:rsidRPr="00D661ED">
          <w:rPr>
            <w:rStyle w:val="Hyperlink"/>
            <w:shd w:val="clear" w:color="auto" w:fill="FFFFFF"/>
          </w:rPr>
          <w:t>https://doi.org/10.3102/0002831216657178</w:t>
        </w:r>
      </w:hyperlink>
    </w:p>
    <w:p w14:paraId="3FE96352" w14:textId="77777777" w:rsidR="00676885" w:rsidRPr="00D661ED" w:rsidRDefault="00676885" w:rsidP="00F17A47">
      <w:pPr>
        <w:widowControl w:val="0"/>
        <w:autoSpaceDE w:val="0"/>
        <w:autoSpaceDN w:val="0"/>
        <w:adjustRightInd w:val="0"/>
        <w:rPr>
          <w:lang w:bidi="en-US"/>
        </w:rPr>
      </w:pPr>
    </w:p>
    <w:p w14:paraId="253281D7" w14:textId="03B7FF65" w:rsidR="00823232" w:rsidRPr="00D661ED" w:rsidRDefault="00EC62AD" w:rsidP="00F17A47">
      <w:pPr>
        <w:ind w:left="720" w:hanging="720"/>
      </w:pPr>
      <w:r w:rsidRPr="00D661ED">
        <w:rPr>
          <w:lang w:bidi="en-US"/>
        </w:rPr>
        <w:t>Barajas-López, F.</w:t>
      </w:r>
      <w:r w:rsidR="00B31381" w:rsidRPr="00D661ED">
        <w:rPr>
          <w:lang w:bidi="en-US"/>
        </w:rPr>
        <w:t>,</w:t>
      </w:r>
      <w:r w:rsidRPr="00D661ED">
        <w:rPr>
          <w:lang w:bidi="en-US"/>
        </w:rPr>
        <w:t xml:space="preserve"> &amp; </w:t>
      </w:r>
      <w:r w:rsidRPr="00D661ED">
        <w:rPr>
          <w:b/>
          <w:lang w:bidi="en-US"/>
        </w:rPr>
        <w:t>Ishimaru, A.M</w:t>
      </w:r>
      <w:r w:rsidRPr="00D661ED">
        <w:rPr>
          <w:lang w:bidi="en-US"/>
        </w:rPr>
        <w:t>. (</w:t>
      </w:r>
      <w:r w:rsidR="004E08BE" w:rsidRPr="00D661ED">
        <w:rPr>
          <w:lang w:bidi="en-US"/>
        </w:rPr>
        <w:t>2016</w:t>
      </w:r>
      <w:r w:rsidRPr="00D661ED">
        <w:rPr>
          <w:lang w:bidi="en-US"/>
        </w:rPr>
        <w:t xml:space="preserve">). “Darles </w:t>
      </w:r>
      <w:proofErr w:type="spellStart"/>
      <w:r w:rsidRPr="00D661ED">
        <w:rPr>
          <w:lang w:bidi="en-US"/>
        </w:rPr>
        <w:t>el</w:t>
      </w:r>
      <w:proofErr w:type="spellEnd"/>
      <w:r w:rsidRPr="00D661ED">
        <w:rPr>
          <w:lang w:bidi="en-US"/>
        </w:rPr>
        <w:t xml:space="preserve"> </w:t>
      </w:r>
      <w:proofErr w:type="spellStart"/>
      <w:r w:rsidRPr="00D661ED">
        <w:rPr>
          <w:lang w:bidi="en-US"/>
        </w:rPr>
        <w:t>lugar</w:t>
      </w:r>
      <w:proofErr w:type="spellEnd"/>
      <w:r w:rsidRPr="00D661ED">
        <w:rPr>
          <w:lang w:bidi="en-US"/>
        </w:rPr>
        <w:t xml:space="preserve">”: A place for non-dominant family knowing in educational equity. </w:t>
      </w:r>
      <w:r w:rsidRPr="00D661ED">
        <w:rPr>
          <w:i/>
          <w:lang w:bidi="en-US"/>
        </w:rPr>
        <w:t>Urban Education</w:t>
      </w:r>
      <w:r w:rsidR="00EF104F" w:rsidRPr="00D661ED">
        <w:rPr>
          <w:lang w:bidi="en-US"/>
        </w:rPr>
        <w:t xml:space="preserve">, </w:t>
      </w:r>
      <w:r w:rsidR="00EF104F" w:rsidRPr="00D661ED">
        <w:rPr>
          <w:i/>
          <w:iCs/>
          <w:lang w:bidi="en-US"/>
        </w:rPr>
        <w:t>55</w:t>
      </w:r>
      <w:r w:rsidR="00EF104F" w:rsidRPr="00D661ED">
        <w:rPr>
          <w:lang w:bidi="en-US"/>
        </w:rPr>
        <w:t xml:space="preserve">(1), 38-65. </w:t>
      </w:r>
      <w:hyperlink r:id="rId31" w:history="1">
        <w:r w:rsidR="00823232" w:rsidRPr="00D661ED">
          <w:rPr>
            <w:rStyle w:val="Hyperlink"/>
            <w:shd w:val="clear" w:color="auto" w:fill="FFFFFF"/>
          </w:rPr>
          <w:t>https://doi.org/10.1177/0042085916652179</w:t>
        </w:r>
      </w:hyperlink>
    </w:p>
    <w:p w14:paraId="544561E0" w14:textId="77777777" w:rsidR="008438C0" w:rsidRPr="00D661ED" w:rsidRDefault="008438C0" w:rsidP="00F17A47">
      <w:pPr>
        <w:widowControl w:val="0"/>
        <w:autoSpaceDE w:val="0"/>
        <w:autoSpaceDN w:val="0"/>
        <w:adjustRightInd w:val="0"/>
        <w:rPr>
          <w:b/>
          <w:lang w:bidi="en-US"/>
        </w:rPr>
      </w:pPr>
    </w:p>
    <w:p w14:paraId="3B62B5E5" w14:textId="30DF5B22" w:rsidR="000119DA" w:rsidRPr="00D661ED" w:rsidRDefault="00F7444F" w:rsidP="000119DA">
      <w:pPr>
        <w:ind w:left="720" w:hanging="720"/>
      </w:pPr>
      <w:r w:rsidRPr="00D661ED">
        <w:rPr>
          <w:b/>
          <w:lang w:bidi="en-US"/>
        </w:rPr>
        <w:t>Ishimaru, A.M.</w:t>
      </w:r>
      <w:r w:rsidRPr="00D661ED">
        <w:rPr>
          <w:lang w:bidi="en-US"/>
        </w:rPr>
        <w:t>, Barajas-López, F. &amp; Bang, M. (</w:t>
      </w:r>
      <w:r w:rsidR="00C40C4C" w:rsidRPr="00D661ED">
        <w:rPr>
          <w:lang w:bidi="en-US"/>
        </w:rPr>
        <w:t>2015</w:t>
      </w:r>
      <w:r w:rsidRPr="00D661ED">
        <w:rPr>
          <w:lang w:bidi="en-US"/>
        </w:rPr>
        <w:t xml:space="preserve">). </w:t>
      </w:r>
      <w:r w:rsidR="001C71E4" w:rsidRPr="00D661ED">
        <w:rPr>
          <w:lang w:bidi="en-US"/>
        </w:rPr>
        <w:t>Centering family knowledge to develop children’s empowered mathematics i</w:t>
      </w:r>
      <w:r w:rsidRPr="00D661ED">
        <w:rPr>
          <w:lang w:bidi="en-US"/>
        </w:rPr>
        <w:t>dentities</w:t>
      </w:r>
      <w:r w:rsidRPr="00D661ED">
        <w:rPr>
          <w:i/>
          <w:lang w:bidi="en-US"/>
        </w:rPr>
        <w:t>.</w:t>
      </w:r>
      <w:r w:rsidR="00217E16" w:rsidRPr="00D661ED">
        <w:rPr>
          <w:i/>
          <w:lang w:bidi="en-US"/>
        </w:rPr>
        <w:t xml:space="preserve"> Journal of Family Diversity in Education, </w:t>
      </w:r>
      <w:r w:rsidR="00C40C4C" w:rsidRPr="00D661ED">
        <w:rPr>
          <w:i/>
          <w:lang w:bidi="en-US"/>
        </w:rPr>
        <w:t>1</w:t>
      </w:r>
      <w:r w:rsidR="00C40C4C" w:rsidRPr="00D661ED">
        <w:rPr>
          <w:lang w:bidi="en-US"/>
        </w:rPr>
        <w:t>(4), 1-21.</w:t>
      </w:r>
      <w:r w:rsidR="00823232" w:rsidRPr="00D661ED">
        <w:rPr>
          <w:lang w:bidi="en-US"/>
        </w:rPr>
        <w:t xml:space="preserve"> </w:t>
      </w:r>
      <w:hyperlink r:id="rId32" w:history="1">
        <w:r w:rsidR="000119DA" w:rsidRPr="00D661ED">
          <w:rPr>
            <w:rStyle w:val="Hyperlink"/>
            <w:shd w:val="clear" w:color="auto" w:fill="FFFFFF"/>
          </w:rPr>
          <w:t>https://doi.org/10.53956/jfde.2015.63 </w:t>
        </w:r>
      </w:hyperlink>
    </w:p>
    <w:p w14:paraId="044F7C21" w14:textId="77777777" w:rsidR="000119DA" w:rsidRPr="00D661ED" w:rsidRDefault="000119DA" w:rsidP="000119DA">
      <w:pPr>
        <w:ind w:left="720" w:hanging="720"/>
        <w:rPr>
          <w:lang w:eastAsia="en-US" w:bidi="en-US"/>
        </w:rPr>
      </w:pPr>
    </w:p>
    <w:p w14:paraId="53DDB4D9" w14:textId="5534D050" w:rsidR="000119DA" w:rsidRPr="00D661ED" w:rsidRDefault="002102A8" w:rsidP="000119DA">
      <w:pPr>
        <w:ind w:left="720" w:hanging="720"/>
        <w:rPr>
          <w:shd w:val="clear" w:color="auto" w:fill="FFFFFF"/>
        </w:rPr>
      </w:pPr>
      <w:r w:rsidRPr="00D661ED">
        <w:rPr>
          <w:lang w:eastAsia="en-US" w:bidi="en-US"/>
        </w:rPr>
        <w:t xml:space="preserve">Galloway, M., </w:t>
      </w:r>
      <w:r w:rsidRPr="00D661ED">
        <w:rPr>
          <w:b/>
          <w:lang w:eastAsia="en-US" w:bidi="en-US"/>
        </w:rPr>
        <w:t>Ishimaru, A.M.</w:t>
      </w:r>
      <w:r w:rsidRPr="00D661ED">
        <w:rPr>
          <w:lang w:eastAsia="en-US" w:bidi="en-US"/>
        </w:rPr>
        <w:t xml:space="preserve"> &amp; Larson, R. (2015). When aspirations exceed actions: Leaders’ descriptions of educational equity.  </w:t>
      </w:r>
      <w:r w:rsidRPr="00D661ED">
        <w:rPr>
          <w:i/>
          <w:lang w:eastAsia="en-US" w:bidi="en-US"/>
        </w:rPr>
        <w:t>Journal of School Leadership</w:t>
      </w:r>
      <w:r w:rsidRPr="00D661ED">
        <w:rPr>
          <w:lang w:eastAsia="en-US" w:bidi="en-US"/>
        </w:rPr>
        <w:t xml:space="preserve">, </w:t>
      </w:r>
      <w:r w:rsidRPr="00D661ED">
        <w:rPr>
          <w:i/>
          <w:lang w:eastAsia="en-US" w:bidi="en-US"/>
        </w:rPr>
        <w:t>25</w:t>
      </w:r>
      <w:r w:rsidRPr="00D661ED">
        <w:rPr>
          <w:lang w:eastAsia="en-US" w:bidi="en-US"/>
        </w:rPr>
        <w:t>(5), 838-</w:t>
      </w:r>
      <w:r w:rsidR="000119DA" w:rsidRPr="00D661ED">
        <w:t xml:space="preserve">875. </w:t>
      </w:r>
      <w:hyperlink r:id="rId33" w:history="1">
        <w:r w:rsidR="000119DA" w:rsidRPr="00D661ED">
          <w:rPr>
            <w:rStyle w:val="Hyperlink"/>
            <w:shd w:val="clear" w:color="auto" w:fill="FFFFFF"/>
          </w:rPr>
          <w:t>https://doi.org/10.1177/105268461502500503</w:t>
        </w:r>
      </w:hyperlink>
    </w:p>
    <w:p w14:paraId="7F5B1FA7" w14:textId="77777777" w:rsidR="002102A8" w:rsidRPr="00D661ED" w:rsidRDefault="002102A8" w:rsidP="000119DA">
      <w:pPr>
        <w:widowControl w:val="0"/>
        <w:autoSpaceDE w:val="0"/>
        <w:autoSpaceDN w:val="0"/>
        <w:adjustRightInd w:val="0"/>
        <w:ind w:left="720" w:hanging="720"/>
        <w:rPr>
          <w:lang w:eastAsia="en-US" w:bidi="en-US"/>
        </w:rPr>
      </w:pPr>
    </w:p>
    <w:p w14:paraId="5B308F7F" w14:textId="079FDF19" w:rsidR="00250AEE" w:rsidRPr="00D661ED" w:rsidRDefault="00250AEE" w:rsidP="000119DA">
      <w:pPr>
        <w:ind w:left="720" w:hanging="720"/>
      </w:pPr>
      <w:r w:rsidRPr="00D661ED">
        <w:rPr>
          <w:lang w:bidi="en-US"/>
        </w:rPr>
        <w:t xml:space="preserve">Galloway, M. &amp; </w:t>
      </w:r>
      <w:r w:rsidRPr="00D661ED">
        <w:rPr>
          <w:b/>
          <w:lang w:bidi="en-US"/>
        </w:rPr>
        <w:t>Ishimaru, A. M.</w:t>
      </w:r>
      <w:r w:rsidRPr="00D661ED">
        <w:rPr>
          <w:lang w:bidi="en-US"/>
        </w:rPr>
        <w:t xml:space="preserve"> (</w:t>
      </w:r>
      <w:r w:rsidR="00E577B8" w:rsidRPr="00D661ED">
        <w:rPr>
          <w:lang w:bidi="en-US"/>
        </w:rPr>
        <w:t>2015</w:t>
      </w:r>
      <w:r w:rsidRPr="00D661ED">
        <w:rPr>
          <w:lang w:bidi="en-US"/>
        </w:rPr>
        <w:t xml:space="preserve">).  </w:t>
      </w:r>
      <w:r w:rsidRPr="00D661ED">
        <w:t xml:space="preserve">Radical re-centering: Equity in educational leadership standards.  </w:t>
      </w:r>
      <w:r w:rsidRPr="00D661ED">
        <w:rPr>
          <w:i/>
        </w:rPr>
        <w:t>Educational Administration Quarterly</w:t>
      </w:r>
      <w:r w:rsidR="000C4D29" w:rsidRPr="00D661ED">
        <w:t xml:space="preserve">, </w:t>
      </w:r>
      <w:r w:rsidR="000C4D29" w:rsidRPr="00D661ED">
        <w:rPr>
          <w:i/>
        </w:rPr>
        <w:t>51</w:t>
      </w:r>
      <w:r w:rsidR="000C4D29" w:rsidRPr="00D661ED">
        <w:t>(3), 372-408.</w:t>
      </w:r>
      <w:r w:rsidR="000119DA" w:rsidRPr="00D661ED">
        <w:t xml:space="preserve"> </w:t>
      </w:r>
      <w:hyperlink r:id="rId34" w:history="1">
        <w:r w:rsidR="000119DA" w:rsidRPr="00D661ED">
          <w:rPr>
            <w:rStyle w:val="Hyperlink"/>
            <w:color w:val="067499"/>
            <w:shd w:val="clear" w:color="auto" w:fill="FFFFFF"/>
          </w:rPr>
          <w:t>https://doi.org/10.1177/0013161x15590658 </w:t>
        </w:r>
      </w:hyperlink>
    </w:p>
    <w:p w14:paraId="6FCACB74" w14:textId="77777777" w:rsidR="007565DB" w:rsidRPr="00D661ED" w:rsidRDefault="007565DB" w:rsidP="000119DA">
      <w:pPr>
        <w:widowControl w:val="0"/>
        <w:autoSpaceDE w:val="0"/>
        <w:autoSpaceDN w:val="0"/>
        <w:adjustRightInd w:val="0"/>
        <w:ind w:left="720" w:hanging="720"/>
        <w:rPr>
          <w:lang w:bidi="en-US"/>
        </w:rPr>
      </w:pPr>
    </w:p>
    <w:p w14:paraId="1767BBB3" w14:textId="77777777" w:rsidR="000119DA" w:rsidRPr="00D661ED" w:rsidRDefault="00D33696" w:rsidP="000119DA">
      <w:pPr>
        <w:ind w:left="720" w:hanging="720"/>
      </w:pPr>
      <w:r w:rsidRPr="00D661ED">
        <w:rPr>
          <w:b/>
        </w:rPr>
        <w:t>Ishimaru, A.M</w:t>
      </w:r>
      <w:r w:rsidRPr="00D661ED">
        <w:t>. (</w:t>
      </w:r>
      <w:r w:rsidR="007565DB" w:rsidRPr="00D661ED">
        <w:t>2014</w:t>
      </w:r>
      <w:r w:rsidRPr="00D661ED">
        <w:t xml:space="preserve">).  Rewriting the rules of engagement: </w:t>
      </w:r>
      <w:r w:rsidR="0059367D" w:rsidRPr="00D661ED">
        <w:t>Elaborating a</w:t>
      </w:r>
      <w:r w:rsidRPr="00D661ED">
        <w:t xml:space="preserve"> model of district-community collaboration.  </w:t>
      </w:r>
      <w:r w:rsidRPr="00D661ED">
        <w:rPr>
          <w:i/>
        </w:rPr>
        <w:t>Harvard Educational Review</w:t>
      </w:r>
      <w:r w:rsidR="00183B78" w:rsidRPr="00D661ED">
        <w:t xml:space="preserve">, </w:t>
      </w:r>
      <w:r w:rsidR="00183B78" w:rsidRPr="00D661ED">
        <w:rPr>
          <w:i/>
        </w:rPr>
        <w:t>84</w:t>
      </w:r>
      <w:r w:rsidR="00637F38" w:rsidRPr="00D661ED">
        <w:t>(2), 188-216.</w:t>
      </w:r>
      <w:r w:rsidR="000119DA" w:rsidRPr="00D661ED">
        <w:t xml:space="preserve"> </w:t>
      </w:r>
      <w:hyperlink r:id="rId35" w:history="1">
        <w:r w:rsidR="000119DA" w:rsidRPr="00D661ED">
          <w:rPr>
            <w:rStyle w:val="Hyperlink"/>
            <w:color w:val="067499"/>
            <w:shd w:val="clear" w:color="auto" w:fill="FFFFFF"/>
          </w:rPr>
          <w:t>https://doi.org/10.17763/haer.84.2.r2007u165m8207j5</w:t>
        </w:r>
        <w:r w:rsidR="000119DA" w:rsidRPr="00D661ED">
          <w:rPr>
            <w:rStyle w:val="Hyperlink"/>
            <w:rFonts w:ascii="Helvetica" w:hAnsi="Helvetica"/>
            <w:color w:val="067499"/>
            <w:sz w:val="20"/>
            <w:szCs w:val="20"/>
            <w:shd w:val="clear" w:color="auto" w:fill="FFFFFF"/>
          </w:rPr>
          <w:t> </w:t>
        </w:r>
      </w:hyperlink>
    </w:p>
    <w:p w14:paraId="2A8A6596" w14:textId="77777777" w:rsidR="00D33696" w:rsidRPr="00D661ED" w:rsidRDefault="00D33696" w:rsidP="000119DA">
      <w:pPr>
        <w:ind w:left="720" w:hanging="720"/>
      </w:pPr>
    </w:p>
    <w:p w14:paraId="0511455E" w14:textId="77777777" w:rsidR="000119DA" w:rsidRPr="00D661ED" w:rsidRDefault="008651BF" w:rsidP="000119DA">
      <w:pPr>
        <w:ind w:left="720" w:hanging="720"/>
      </w:pPr>
      <w:r w:rsidRPr="00D661ED">
        <w:rPr>
          <w:rStyle w:val="FootnoteReference"/>
          <w:b/>
          <w:lang w:bidi="en-US"/>
        </w:rPr>
        <w:footnoteReference w:id="2"/>
      </w:r>
      <w:r w:rsidR="007951F7" w:rsidRPr="00D661ED">
        <w:rPr>
          <w:b/>
          <w:lang w:bidi="en-US"/>
        </w:rPr>
        <w:t>Ishimaru, A.M.</w:t>
      </w:r>
      <w:r w:rsidR="007951F7" w:rsidRPr="00D661ED">
        <w:rPr>
          <w:lang w:bidi="en-US"/>
        </w:rPr>
        <w:t>, &amp; Galloway, M. (</w:t>
      </w:r>
      <w:r w:rsidR="00183B78" w:rsidRPr="00D661ED">
        <w:rPr>
          <w:lang w:bidi="en-US"/>
        </w:rPr>
        <w:t>2014</w:t>
      </w:r>
      <w:r w:rsidR="007951F7" w:rsidRPr="00D661ED">
        <w:rPr>
          <w:lang w:bidi="en-US"/>
        </w:rPr>
        <w:t xml:space="preserve">). </w:t>
      </w:r>
      <w:r w:rsidR="00AD0D95" w:rsidRPr="00D661ED">
        <w:rPr>
          <w:lang w:bidi="en-US"/>
        </w:rPr>
        <w:t xml:space="preserve">Beyond individual effectiveness: Conceptualizing equitable leadership practice. </w:t>
      </w:r>
      <w:r w:rsidR="00AD0D95" w:rsidRPr="00D661ED">
        <w:rPr>
          <w:i/>
          <w:lang w:bidi="en-US"/>
        </w:rPr>
        <w:t>Leadership and Policy in Schools</w:t>
      </w:r>
      <w:r w:rsidR="00183B78" w:rsidRPr="00D661ED">
        <w:rPr>
          <w:lang w:bidi="en-US"/>
        </w:rPr>
        <w:t xml:space="preserve">, </w:t>
      </w:r>
      <w:r w:rsidR="00183B78" w:rsidRPr="00D661ED">
        <w:rPr>
          <w:i/>
          <w:lang w:bidi="en-US"/>
        </w:rPr>
        <w:t>13</w:t>
      </w:r>
      <w:r w:rsidR="00550F9D" w:rsidRPr="00D661ED">
        <w:rPr>
          <w:lang w:bidi="en-US"/>
        </w:rPr>
        <w:t>(1),</w:t>
      </w:r>
      <w:r w:rsidR="00183B78" w:rsidRPr="00D661ED">
        <w:rPr>
          <w:lang w:bidi="en-US"/>
        </w:rPr>
        <w:t xml:space="preserve"> 93-146.</w:t>
      </w:r>
      <w:r w:rsidR="000119DA" w:rsidRPr="00D661ED">
        <w:rPr>
          <w:lang w:bidi="en-US"/>
        </w:rPr>
        <w:t xml:space="preserve"> </w:t>
      </w:r>
      <w:hyperlink r:id="rId36" w:history="1">
        <w:r w:rsidR="000119DA" w:rsidRPr="00D661ED">
          <w:rPr>
            <w:rStyle w:val="Hyperlink"/>
            <w:color w:val="067499"/>
            <w:shd w:val="clear" w:color="auto" w:fill="FFFFFF"/>
          </w:rPr>
          <w:t>https://doi.org/10.1080/15700763.2014.890733 </w:t>
        </w:r>
      </w:hyperlink>
    </w:p>
    <w:p w14:paraId="523904A8" w14:textId="77777777" w:rsidR="00E323E0" w:rsidRPr="00D661ED" w:rsidRDefault="00E323E0" w:rsidP="000119DA">
      <w:pPr>
        <w:ind w:left="720" w:hanging="720"/>
        <w:rPr>
          <w:lang w:bidi="en-US"/>
        </w:rPr>
      </w:pPr>
    </w:p>
    <w:p w14:paraId="5B56BE9C" w14:textId="77777777" w:rsidR="00D520B1" w:rsidRPr="00D661ED" w:rsidRDefault="00D26274" w:rsidP="00D520B1">
      <w:pPr>
        <w:ind w:left="720" w:hanging="720"/>
      </w:pPr>
      <w:r w:rsidRPr="00D661ED">
        <w:rPr>
          <w:b/>
          <w:lang w:bidi="en-US"/>
        </w:rPr>
        <w:t>Ishimaru, A.</w:t>
      </w:r>
      <w:r w:rsidR="001B1ED3" w:rsidRPr="00D661ED">
        <w:rPr>
          <w:b/>
          <w:lang w:bidi="en-US"/>
        </w:rPr>
        <w:t xml:space="preserve"> M.</w:t>
      </w:r>
      <w:r w:rsidRPr="00D661ED">
        <w:rPr>
          <w:lang w:bidi="en-US"/>
        </w:rPr>
        <w:t xml:space="preserve"> (</w:t>
      </w:r>
      <w:r w:rsidR="00D0124F" w:rsidRPr="00D661ED">
        <w:rPr>
          <w:lang w:bidi="en-US"/>
        </w:rPr>
        <w:t>2014</w:t>
      </w:r>
      <w:r w:rsidRPr="00D661ED">
        <w:rPr>
          <w:lang w:bidi="en-US"/>
        </w:rPr>
        <w:t xml:space="preserve">). When new relationships meet old narratives: The journey towards improving parent-school relations in a district-community organizing </w:t>
      </w:r>
      <w:r w:rsidRPr="00D661ED">
        <w:rPr>
          <w:lang w:bidi="en-US"/>
        </w:rPr>
        <w:lastRenderedPageBreak/>
        <w:t>collaboration</w:t>
      </w:r>
      <w:r w:rsidRPr="00D661ED">
        <w:rPr>
          <w:i/>
          <w:lang w:bidi="en-US"/>
        </w:rPr>
        <w:t xml:space="preserve">. Teachers College </w:t>
      </w:r>
      <w:r w:rsidR="00D0124F" w:rsidRPr="00D661ED">
        <w:rPr>
          <w:i/>
          <w:lang w:bidi="en-US"/>
        </w:rPr>
        <w:t>Record, 116</w:t>
      </w:r>
      <w:r w:rsidR="00D0124F" w:rsidRPr="00D661ED">
        <w:rPr>
          <w:lang w:bidi="en-US"/>
        </w:rPr>
        <w:t>(2</w:t>
      </w:r>
      <w:r w:rsidR="00550F9D" w:rsidRPr="00D661ED">
        <w:rPr>
          <w:lang w:bidi="en-US"/>
        </w:rPr>
        <w:t xml:space="preserve">), </w:t>
      </w:r>
      <w:r w:rsidR="002A5787" w:rsidRPr="00D661ED">
        <w:rPr>
          <w:lang w:bidi="en-US"/>
        </w:rPr>
        <w:t>1-</w:t>
      </w:r>
      <w:r w:rsidR="000119DA" w:rsidRPr="00D661ED">
        <w:rPr>
          <w:lang w:bidi="en-US"/>
        </w:rPr>
        <w:t>56</w:t>
      </w:r>
      <w:r w:rsidR="002A5787" w:rsidRPr="00D661ED">
        <w:rPr>
          <w:lang w:bidi="en-US"/>
        </w:rPr>
        <w:t>.</w:t>
      </w:r>
      <w:r w:rsidR="000119DA" w:rsidRPr="00D661ED">
        <w:t xml:space="preserve"> </w:t>
      </w:r>
      <w:hyperlink r:id="rId37" w:history="1">
        <w:r w:rsidR="000119DA" w:rsidRPr="00D661ED">
          <w:rPr>
            <w:rStyle w:val="Hyperlink"/>
            <w:color w:val="38A6CB"/>
            <w:shd w:val="clear" w:color="auto" w:fill="FFFFFF"/>
          </w:rPr>
          <w:t>https://doi.org/10.1177/016146811411600206 </w:t>
        </w:r>
      </w:hyperlink>
    </w:p>
    <w:p w14:paraId="5CB3C2D6" w14:textId="77777777" w:rsidR="00D520B1" w:rsidRPr="00D661ED" w:rsidRDefault="00D520B1" w:rsidP="00D520B1">
      <w:pPr>
        <w:ind w:left="720" w:hanging="720"/>
        <w:rPr>
          <w:rStyle w:val="FootnoteReference"/>
          <w:b/>
          <w:lang w:bidi="en-US"/>
        </w:rPr>
      </w:pPr>
    </w:p>
    <w:p w14:paraId="66F38695" w14:textId="77777777" w:rsidR="00D520B1" w:rsidRPr="00D661ED" w:rsidRDefault="00AC6BA9" w:rsidP="00D520B1">
      <w:pPr>
        <w:ind w:left="720" w:hanging="720"/>
      </w:pPr>
      <w:r w:rsidRPr="00D661ED">
        <w:rPr>
          <w:rStyle w:val="FootnoteReference"/>
          <w:b/>
          <w:lang w:bidi="en-US"/>
        </w:rPr>
        <w:footnoteReference w:id="3"/>
      </w:r>
      <w:r w:rsidR="00E36CBF" w:rsidRPr="00D661ED">
        <w:rPr>
          <w:b/>
          <w:lang w:bidi="en-US"/>
        </w:rPr>
        <w:t>Ishimaru, A.</w:t>
      </w:r>
      <w:r w:rsidR="00E36CBF" w:rsidRPr="00D661ED">
        <w:rPr>
          <w:lang w:bidi="en-US"/>
        </w:rPr>
        <w:t xml:space="preserve"> (</w:t>
      </w:r>
      <w:r w:rsidR="00C9762E" w:rsidRPr="00D661ED">
        <w:rPr>
          <w:lang w:bidi="en-US"/>
        </w:rPr>
        <w:t>2013</w:t>
      </w:r>
      <w:r w:rsidR="00E36CBF" w:rsidRPr="00D661ED">
        <w:rPr>
          <w:lang w:bidi="en-US"/>
        </w:rPr>
        <w:t xml:space="preserve">). From heroes to organizers: Principals and education organizing in urban school reform. </w:t>
      </w:r>
      <w:r w:rsidR="00E36CBF" w:rsidRPr="00D661ED">
        <w:rPr>
          <w:i/>
          <w:lang w:bidi="en-US"/>
        </w:rPr>
        <w:t>Educational Administration Quarterly</w:t>
      </w:r>
      <w:r w:rsidR="00E36CBF" w:rsidRPr="00D661ED">
        <w:rPr>
          <w:lang w:bidi="en-US"/>
        </w:rPr>
        <w:t>.</w:t>
      </w:r>
      <w:r w:rsidR="00C9762E" w:rsidRPr="00D661ED">
        <w:rPr>
          <w:lang w:bidi="en-US"/>
        </w:rPr>
        <w:t xml:space="preserve"> </w:t>
      </w:r>
      <w:r w:rsidR="00C9762E" w:rsidRPr="00D661ED">
        <w:rPr>
          <w:i/>
          <w:lang w:bidi="en-US"/>
        </w:rPr>
        <w:t>49</w:t>
      </w:r>
      <w:r w:rsidR="00C9762E" w:rsidRPr="00D661ED">
        <w:rPr>
          <w:lang w:bidi="en-US"/>
        </w:rPr>
        <w:t>(1</w:t>
      </w:r>
      <w:r w:rsidR="00550F9D" w:rsidRPr="00D661ED">
        <w:rPr>
          <w:lang w:bidi="en-US"/>
        </w:rPr>
        <w:t>),</w:t>
      </w:r>
      <w:r w:rsidR="00C9762E" w:rsidRPr="00D661ED">
        <w:rPr>
          <w:lang w:bidi="en-US"/>
        </w:rPr>
        <w:t xml:space="preserve"> 3-51.</w:t>
      </w:r>
      <w:r w:rsidR="00D520B1" w:rsidRPr="00D661ED">
        <w:t xml:space="preserve"> </w:t>
      </w:r>
      <w:hyperlink r:id="rId38" w:history="1">
        <w:r w:rsidR="00D520B1" w:rsidRPr="00D661ED">
          <w:rPr>
            <w:rStyle w:val="Hyperlink"/>
            <w:color w:val="067499"/>
            <w:shd w:val="clear" w:color="auto" w:fill="FFFFFF"/>
          </w:rPr>
          <w:t>https://doi.org/10.1177/0013161x12448250 </w:t>
        </w:r>
      </w:hyperlink>
    </w:p>
    <w:p w14:paraId="4C47828B" w14:textId="77777777" w:rsidR="00D520B1" w:rsidRPr="00D661ED" w:rsidRDefault="00D520B1" w:rsidP="00D520B1">
      <w:pPr>
        <w:ind w:left="720" w:hanging="720"/>
      </w:pPr>
    </w:p>
    <w:p w14:paraId="4B114CF1" w14:textId="6E67FE96" w:rsidR="005104F2" w:rsidRPr="00D661ED" w:rsidRDefault="00E36CBF" w:rsidP="00D520B1">
      <w:pPr>
        <w:ind w:left="720" w:hanging="720"/>
      </w:pPr>
      <w:r w:rsidRPr="00D661ED">
        <w:rPr>
          <w:lang w:eastAsia="en-US" w:bidi="en-US"/>
        </w:rPr>
        <w:t xml:space="preserve">Higgins, M., </w:t>
      </w:r>
      <w:r w:rsidRPr="00D661ED">
        <w:rPr>
          <w:b/>
          <w:lang w:eastAsia="en-US" w:bidi="en-US"/>
        </w:rPr>
        <w:t>Ishimaru, A.</w:t>
      </w:r>
      <w:r w:rsidRPr="00D661ED">
        <w:rPr>
          <w:lang w:eastAsia="en-US" w:bidi="en-US"/>
        </w:rPr>
        <w:t xml:space="preserve">, Holcombe, R., Fowler, A. (2012). Examining the building blocks of learning in schools.  </w:t>
      </w:r>
      <w:r w:rsidRPr="00D661ED">
        <w:rPr>
          <w:i/>
          <w:lang w:eastAsia="en-US" w:bidi="en-US"/>
        </w:rPr>
        <w:t>Journal of Educational Change.</w:t>
      </w:r>
      <w:r w:rsidRPr="00D661ED">
        <w:rPr>
          <w:lang w:eastAsia="en-US" w:bidi="en-US"/>
        </w:rPr>
        <w:t xml:space="preserve"> </w:t>
      </w:r>
      <w:r w:rsidRPr="00D661ED">
        <w:rPr>
          <w:i/>
          <w:lang w:eastAsia="en-US" w:bidi="en-US"/>
        </w:rPr>
        <w:t>13</w:t>
      </w:r>
      <w:r w:rsidR="00550F9D" w:rsidRPr="00D661ED">
        <w:rPr>
          <w:lang w:eastAsia="en-US" w:bidi="en-US"/>
        </w:rPr>
        <w:t>(1),</w:t>
      </w:r>
      <w:r w:rsidR="00D22FFF" w:rsidRPr="00D661ED">
        <w:rPr>
          <w:lang w:eastAsia="en-US" w:bidi="en-US"/>
        </w:rPr>
        <w:t xml:space="preserve"> </w:t>
      </w:r>
      <w:r w:rsidR="00D22FFF" w:rsidRPr="00D661ED">
        <w:rPr>
          <w:rStyle w:val="exlresultdetails"/>
        </w:rPr>
        <w:t>67-94.</w:t>
      </w:r>
      <w:r w:rsidR="00D520B1" w:rsidRPr="00D661ED">
        <w:rPr>
          <w:rStyle w:val="exlresultdetails"/>
        </w:rPr>
        <w:t xml:space="preserve"> </w:t>
      </w:r>
      <w:hyperlink r:id="rId39" w:history="1">
        <w:r w:rsidR="00D520B1" w:rsidRPr="00D661ED">
          <w:rPr>
            <w:rStyle w:val="Hyperlink"/>
            <w:color w:val="067499"/>
            <w:shd w:val="clear" w:color="auto" w:fill="FFFFFF"/>
          </w:rPr>
          <w:t>https://doi.org/10.1007/s10833-011-9167-9 </w:t>
        </w:r>
      </w:hyperlink>
    </w:p>
    <w:p w14:paraId="4E0059D6" w14:textId="77777777" w:rsidR="00D10A85" w:rsidRPr="00D661ED" w:rsidRDefault="00D10A85" w:rsidP="00475218">
      <w:pPr>
        <w:widowControl w:val="0"/>
        <w:autoSpaceDE w:val="0"/>
        <w:autoSpaceDN w:val="0"/>
        <w:adjustRightInd w:val="0"/>
        <w:jc w:val="center"/>
        <w:rPr>
          <w:lang w:bidi="en-US"/>
        </w:rPr>
      </w:pPr>
    </w:p>
    <w:p w14:paraId="2B16ACD0" w14:textId="77777777" w:rsidR="00F10B58" w:rsidRPr="00D661ED" w:rsidRDefault="00F10B58" w:rsidP="00475218">
      <w:pPr>
        <w:widowControl w:val="0"/>
        <w:autoSpaceDE w:val="0"/>
        <w:autoSpaceDN w:val="0"/>
        <w:adjustRightInd w:val="0"/>
        <w:jc w:val="center"/>
        <w:rPr>
          <w:lang w:bidi="en-US"/>
        </w:rPr>
      </w:pPr>
    </w:p>
    <w:p w14:paraId="60BB2531" w14:textId="77777777" w:rsidR="00E32A46" w:rsidRPr="00D661ED" w:rsidRDefault="00E32A46" w:rsidP="00475218">
      <w:pPr>
        <w:widowControl w:val="0"/>
        <w:autoSpaceDE w:val="0"/>
        <w:autoSpaceDN w:val="0"/>
        <w:adjustRightInd w:val="0"/>
        <w:jc w:val="center"/>
        <w:rPr>
          <w:lang w:bidi="en-US"/>
        </w:rPr>
      </w:pPr>
      <w:r w:rsidRPr="00D661ED">
        <w:rPr>
          <w:lang w:bidi="en-US"/>
        </w:rPr>
        <w:t>MANUSCRIPTS UNDER REVIEW</w:t>
      </w:r>
    </w:p>
    <w:p w14:paraId="2D1B700C" w14:textId="77777777" w:rsidR="00E32A46" w:rsidRPr="00D661ED" w:rsidRDefault="00E32A46" w:rsidP="00280AB3">
      <w:pPr>
        <w:widowControl w:val="0"/>
        <w:autoSpaceDE w:val="0"/>
        <w:autoSpaceDN w:val="0"/>
        <w:adjustRightInd w:val="0"/>
        <w:rPr>
          <w:lang w:bidi="en-US"/>
        </w:rPr>
      </w:pPr>
    </w:p>
    <w:p w14:paraId="60945B64" w14:textId="62609CD9" w:rsidR="00E32A46" w:rsidRPr="00D661ED" w:rsidRDefault="00280AB3" w:rsidP="00280AB3">
      <w:pPr>
        <w:widowControl w:val="0"/>
        <w:autoSpaceDE w:val="0"/>
        <w:autoSpaceDN w:val="0"/>
        <w:adjustRightInd w:val="0"/>
        <w:ind w:left="720" w:hanging="720"/>
        <w:rPr>
          <w:color w:val="000000"/>
        </w:rPr>
      </w:pPr>
      <w:r w:rsidRPr="00D661ED">
        <w:rPr>
          <w:lang w:bidi="en-US"/>
        </w:rPr>
        <w:t xml:space="preserve">Kim, T., &amp; </w:t>
      </w:r>
      <w:r w:rsidRPr="00D661ED">
        <w:rPr>
          <w:b/>
          <w:bCs/>
          <w:lang w:bidi="en-US"/>
        </w:rPr>
        <w:t>Ishimaru, A.M.</w:t>
      </w:r>
      <w:r w:rsidRPr="00D661ED">
        <w:rPr>
          <w:lang w:bidi="en-US"/>
        </w:rPr>
        <w:t xml:space="preserve"> (Revised &amp; Resubmitted). On our own terms: Asian diasporic onto-epistemologies of equity in educational leadership. </w:t>
      </w:r>
      <w:r w:rsidRPr="00D661ED">
        <w:rPr>
          <w:i/>
          <w:iCs/>
          <w:color w:val="000000"/>
          <w:shd w:val="clear" w:color="auto" w:fill="FFFFFF"/>
        </w:rPr>
        <w:t>International Journal of Qualitative Studies in Education</w:t>
      </w:r>
      <w:r w:rsidRPr="00D661ED">
        <w:rPr>
          <w:color w:val="000000"/>
        </w:rPr>
        <w:t xml:space="preserve"> (Special Issue on Asian American Educational Leadership).</w:t>
      </w:r>
    </w:p>
    <w:p w14:paraId="62BDED2D" w14:textId="77777777" w:rsidR="00280AB3" w:rsidRPr="00D661ED" w:rsidRDefault="00280AB3" w:rsidP="00E5223A">
      <w:pPr>
        <w:widowControl w:val="0"/>
        <w:autoSpaceDE w:val="0"/>
        <w:autoSpaceDN w:val="0"/>
        <w:adjustRightInd w:val="0"/>
        <w:rPr>
          <w:lang w:bidi="en-US"/>
        </w:rPr>
      </w:pPr>
    </w:p>
    <w:p w14:paraId="01C12C1C" w14:textId="1AD6178F" w:rsidR="00E32A46" w:rsidRPr="00D661ED" w:rsidRDefault="00280AB3" w:rsidP="00280AB3">
      <w:pPr>
        <w:widowControl w:val="0"/>
        <w:autoSpaceDE w:val="0"/>
        <w:autoSpaceDN w:val="0"/>
        <w:adjustRightInd w:val="0"/>
        <w:ind w:left="720" w:hanging="720"/>
        <w:rPr>
          <w:i/>
          <w:iCs/>
          <w:lang w:bidi="en-US"/>
        </w:rPr>
      </w:pPr>
      <w:r w:rsidRPr="00D661ED">
        <w:rPr>
          <w:lang w:bidi="en-US"/>
        </w:rPr>
        <w:t xml:space="preserve">Habtom, S., Nickson, D. &amp; </w:t>
      </w:r>
      <w:r w:rsidRPr="00D661ED">
        <w:rPr>
          <w:b/>
          <w:bCs/>
          <w:lang w:bidi="en-US"/>
        </w:rPr>
        <w:t>Ishimaru, A.M.</w:t>
      </w:r>
      <w:r w:rsidR="00E32A46" w:rsidRPr="00D661ED">
        <w:rPr>
          <w:lang w:bidi="en-US"/>
        </w:rPr>
        <w:t xml:space="preserve"> (Under review)</w:t>
      </w:r>
      <w:r w:rsidRPr="00D661ED">
        <w:rPr>
          <w:lang w:bidi="en-US"/>
        </w:rPr>
        <w:t>.</w:t>
      </w:r>
      <w:r w:rsidRPr="00D661ED">
        <w:rPr>
          <w:b/>
          <w:bCs/>
          <w:color w:val="000000"/>
        </w:rPr>
        <w:t xml:space="preserve"> </w:t>
      </w:r>
      <w:r w:rsidRPr="00D661ED">
        <w:rPr>
          <w:color w:val="000000"/>
        </w:rPr>
        <w:t xml:space="preserve">“He is especially smart and has wisdom”: Codesigning critical literacies and fostering transformative agency with Black families. </w:t>
      </w:r>
      <w:r w:rsidRPr="00D661ED">
        <w:rPr>
          <w:i/>
          <w:iCs/>
          <w:color w:val="000000"/>
        </w:rPr>
        <w:t>Urban Education.</w:t>
      </w:r>
    </w:p>
    <w:p w14:paraId="099A1331" w14:textId="77777777" w:rsidR="00E32A46" w:rsidRPr="00D661ED" w:rsidRDefault="00E32A46" w:rsidP="00475218">
      <w:pPr>
        <w:widowControl w:val="0"/>
        <w:autoSpaceDE w:val="0"/>
        <w:autoSpaceDN w:val="0"/>
        <w:adjustRightInd w:val="0"/>
        <w:jc w:val="center"/>
        <w:rPr>
          <w:lang w:bidi="en-US"/>
        </w:rPr>
      </w:pPr>
    </w:p>
    <w:p w14:paraId="5700E2D0" w14:textId="77777777" w:rsidR="00E32A46" w:rsidRPr="00D661ED" w:rsidRDefault="00E32A46" w:rsidP="00475218">
      <w:pPr>
        <w:widowControl w:val="0"/>
        <w:autoSpaceDE w:val="0"/>
        <w:autoSpaceDN w:val="0"/>
        <w:adjustRightInd w:val="0"/>
        <w:jc w:val="center"/>
        <w:rPr>
          <w:lang w:bidi="en-US"/>
        </w:rPr>
      </w:pPr>
    </w:p>
    <w:p w14:paraId="663AB178" w14:textId="10A64DBC" w:rsidR="00FB68F2" w:rsidRPr="00D661ED" w:rsidRDefault="00475218" w:rsidP="00475218">
      <w:pPr>
        <w:widowControl w:val="0"/>
        <w:autoSpaceDE w:val="0"/>
        <w:autoSpaceDN w:val="0"/>
        <w:adjustRightInd w:val="0"/>
        <w:jc w:val="center"/>
        <w:rPr>
          <w:lang w:bidi="en-US"/>
        </w:rPr>
      </w:pPr>
      <w:r w:rsidRPr="00D661ED">
        <w:rPr>
          <w:lang w:bidi="en-US"/>
        </w:rPr>
        <w:t>BOOK</w:t>
      </w:r>
      <w:r w:rsidR="00974799" w:rsidRPr="00D661ED">
        <w:rPr>
          <w:lang w:bidi="en-US"/>
        </w:rPr>
        <w:t>S</w:t>
      </w:r>
    </w:p>
    <w:p w14:paraId="53EFAD3D" w14:textId="77777777" w:rsidR="00475218" w:rsidRPr="00D661ED" w:rsidRDefault="00475218" w:rsidP="00475218">
      <w:pPr>
        <w:widowControl w:val="0"/>
        <w:autoSpaceDE w:val="0"/>
        <w:autoSpaceDN w:val="0"/>
        <w:adjustRightInd w:val="0"/>
        <w:jc w:val="center"/>
        <w:rPr>
          <w:lang w:bidi="en-US"/>
        </w:rPr>
      </w:pPr>
    </w:p>
    <w:p w14:paraId="17DE1DFE" w14:textId="0FF0595B" w:rsidR="00974799" w:rsidRPr="00D661ED" w:rsidRDefault="00974799" w:rsidP="00974799">
      <w:pPr>
        <w:widowControl w:val="0"/>
        <w:autoSpaceDE w:val="0"/>
        <w:autoSpaceDN w:val="0"/>
        <w:adjustRightInd w:val="0"/>
        <w:ind w:left="720" w:hanging="720"/>
        <w:rPr>
          <w:lang w:eastAsia="en-US" w:bidi="en-US"/>
        </w:rPr>
      </w:pPr>
      <w:r w:rsidRPr="00D661ED">
        <w:rPr>
          <w:lang w:eastAsia="en-US" w:bidi="en-US"/>
        </w:rPr>
        <w:t>Irby, D.</w:t>
      </w:r>
      <w:r w:rsidR="00E32A46" w:rsidRPr="00D661ED">
        <w:rPr>
          <w:lang w:eastAsia="en-US" w:bidi="en-US"/>
        </w:rPr>
        <w:t xml:space="preserve"> &amp;</w:t>
      </w:r>
      <w:r w:rsidRPr="00D661ED">
        <w:rPr>
          <w:lang w:eastAsia="en-US" w:bidi="en-US"/>
        </w:rPr>
        <w:t xml:space="preserve"> </w:t>
      </w:r>
      <w:r w:rsidRPr="00D661ED">
        <w:rPr>
          <w:b/>
          <w:bCs/>
          <w:lang w:eastAsia="en-US" w:bidi="en-US"/>
        </w:rPr>
        <w:t>Ishimaru, A.M.</w:t>
      </w:r>
      <w:r w:rsidR="00E32A46" w:rsidRPr="00D661ED">
        <w:rPr>
          <w:b/>
          <w:bCs/>
          <w:lang w:eastAsia="en-US" w:bidi="en-US"/>
        </w:rPr>
        <w:t xml:space="preserve"> </w:t>
      </w:r>
      <w:r w:rsidRPr="00D661ED">
        <w:rPr>
          <w:lang w:eastAsia="en-US" w:bidi="en-US"/>
        </w:rPr>
        <w:t>(</w:t>
      </w:r>
      <w:r w:rsidR="00E32A46" w:rsidRPr="00D661ED">
        <w:rPr>
          <w:lang w:eastAsia="en-US" w:bidi="en-US"/>
        </w:rPr>
        <w:t>in press, pub date: Sept. 2025</w:t>
      </w:r>
      <w:r w:rsidRPr="00D661ED">
        <w:rPr>
          <w:lang w:eastAsia="en-US" w:bidi="en-US"/>
        </w:rPr>
        <w:t xml:space="preserve">). </w:t>
      </w:r>
      <w:r w:rsidR="00CC650F" w:rsidRPr="00D661ED">
        <w:rPr>
          <w:i/>
          <w:iCs/>
          <w:lang w:eastAsia="en-US" w:bidi="en-US"/>
        </w:rPr>
        <w:t>Doing t</w:t>
      </w:r>
      <w:r w:rsidRPr="00D661ED">
        <w:rPr>
          <w:i/>
          <w:iCs/>
          <w:lang w:eastAsia="en-US" w:bidi="en-US"/>
        </w:rPr>
        <w:t xml:space="preserve">he Work of Equity Leadership for Justice and Systems Change. </w:t>
      </w:r>
      <w:r w:rsidRPr="00D661ED">
        <w:rPr>
          <w:lang w:eastAsia="en-US" w:bidi="en-US"/>
        </w:rPr>
        <w:t>New York: Teachers College Press.</w:t>
      </w:r>
    </w:p>
    <w:p w14:paraId="63E0F652" w14:textId="77777777" w:rsidR="00974799" w:rsidRPr="00D661ED" w:rsidRDefault="00974799" w:rsidP="000433E9">
      <w:pPr>
        <w:widowControl w:val="0"/>
        <w:autoSpaceDE w:val="0"/>
        <w:autoSpaceDN w:val="0"/>
        <w:adjustRightInd w:val="0"/>
        <w:ind w:left="720" w:hanging="720"/>
        <w:rPr>
          <w:b/>
          <w:bCs/>
          <w:lang w:eastAsia="en-US" w:bidi="en-US"/>
        </w:rPr>
      </w:pPr>
    </w:p>
    <w:p w14:paraId="340746F7" w14:textId="3F315D9C" w:rsidR="00475218" w:rsidRPr="00D661ED" w:rsidRDefault="00475218" w:rsidP="000433E9">
      <w:pPr>
        <w:widowControl w:val="0"/>
        <w:autoSpaceDE w:val="0"/>
        <w:autoSpaceDN w:val="0"/>
        <w:adjustRightInd w:val="0"/>
        <w:ind w:left="720" w:hanging="720"/>
        <w:rPr>
          <w:lang w:eastAsia="en-US" w:bidi="en-US"/>
        </w:rPr>
      </w:pPr>
      <w:r w:rsidRPr="00D661ED">
        <w:rPr>
          <w:b/>
          <w:bCs/>
          <w:lang w:eastAsia="en-US" w:bidi="en-US"/>
        </w:rPr>
        <w:t>Ishimaru, A.M</w:t>
      </w:r>
      <w:r w:rsidRPr="00D661ED">
        <w:rPr>
          <w:lang w:eastAsia="en-US" w:bidi="en-US"/>
        </w:rPr>
        <w:t>. (</w:t>
      </w:r>
      <w:r w:rsidR="00C37204" w:rsidRPr="00D661ED">
        <w:rPr>
          <w:lang w:eastAsia="en-US" w:bidi="en-US"/>
        </w:rPr>
        <w:t>20</w:t>
      </w:r>
      <w:r w:rsidR="008318DD" w:rsidRPr="00D661ED">
        <w:rPr>
          <w:lang w:eastAsia="en-US" w:bidi="en-US"/>
        </w:rPr>
        <w:t>20</w:t>
      </w:r>
      <w:r w:rsidRPr="00D661ED">
        <w:rPr>
          <w:lang w:eastAsia="en-US" w:bidi="en-US"/>
        </w:rPr>
        <w:t>)</w:t>
      </w:r>
      <w:r w:rsidR="000433E9" w:rsidRPr="00D661ED">
        <w:rPr>
          <w:lang w:eastAsia="en-US" w:bidi="en-US"/>
        </w:rPr>
        <w:t>.</w:t>
      </w:r>
      <w:r w:rsidRPr="00D661ED">
        <w:rPr>
          <w:lang w:eastAsia="en-US" w:bidi="en-US"/>
        </w:rPr>
        <w:t xml:space="preserve"> </w:t>
      </w:r>
      <w:r w:rsidR="000433E9" w:rsidRPr="00D661ED">
        <w:rPr>
          <w:i/>
          <w:iCs/>
          <w:lang w:eastAsia="en-US" w:bidi="en-US"/>
        </w:rPr>
        <w:t>Just Schools</w:t>
      </w:r>
      <w:r w:rsidRPr="00D661ED">
        <w:rPr>
          <w:i/>
          <w:iCs/>
          <w:lang w:eastAsia="en-US" w:bidi="en-US"/>
        </w:rPr>
        <w:t xml:space="preserve">: </w:t>
      </w:r>
      <w:r w:rsidR="000433E9" w:rsidRPr="00D661ED">
        <w:rPr>
          <w:i/>
          <w:iCs/>
          <w:lang w:eastAsia="en-US" w:bidi="en-US"/>
        </w:rPr>
        <w:t xml:space="preserve">Building </w:t>
      </w:r>
      <w:r w:rsidRPr="00D661ED">
        <w:rPr>
          <w:i/>
          <w:iCs/>
          <w:lang w:eastAsia="en-US" w:bidi="en-US"/>
        </w:rPr>
        <w:t>Equitable Collaborations with Families and Communities</w:t>
      </w:r>
      <w:r w:rsidRPr="00D661ED">
        <w:rPr>
          <w:lang w:eastAsia="en-US" w:bidi="en-US"/>
        </w:rPr>
        <w:t xml:space="preserve">. </w:t>
      </w:r>
      <w:r w:rsidR="00435AD8" w:rsidRPr="00D661ED">
        <w:rPr>
          <w:lang w:eastAsia="en-US" w:bidi="en-US"/>
        </w:rPr>
        <w:t xml:space="preserve">New York: </w:t>
      </w:r>
      <w:r w:rsidRPr="00D661ED">
        <w:rPr>
          <w:lang w:eastAsia="en-US" w:bidi="en-US"/>
        </w:rPr>
        <w:t>Teachers College Press</w:t>
      </w:r>
      <w:r w:rsidR="00435AD8" w:rsidRPr="00D661ED">
        <w:rPr>
          <w:lang w:eastAsia="en-US" w:bidi="en-US"/>
        </w:rPr>
        <w:t>.</w:t>
      </w:r>
    </w:p>
    <w:p w14:paraId="79A4BF2D" w14:textId="04044E38" w:rsidR="00974799" w:rsidRPr="00D661ED" w:rsidRDefault="00974799" w:rsidP="005104F2">
      <w:pPr>
        <w:widowControl w:val="0"/>
        <w:autoSpaceDE w:val="0"/>
        <w:autoSpaceDN w:val="0"/>
        <w:adjustRightInd w:val="0"/>
        <w:rPr>
          <w:lang w:bidi="en-US"/>
        </w:rPr>
      </w:pPr>
    </w:p>
    <w:p w14:paraId="7DB03001" w14:textId="77777777" w:rsidR="00B579D1" w:rsidRPr="00D661ED" w:rsidRDefault="00B579D1" w:rsidP="008651BF">
      <w:pPr>
        <w:widowControl w:val="0"/>
        <w:autoSpaceDE w:val="0"/>
        <w:autoSpaceDN w:val="0"/>
        <w:adjustRightInd w:val="0"/>
        <w:jc w:val="center"/>
        <w:rPr>
          <w:lang w:bidi="en-US"/>
        </w:rPr>
      </w:pPr>
    </w:p>
    <w:p w14:paraId="35B83474" w14:textId="0A757B02" w:rsidR="008651BF" w:rsidRPr="00D661ED" w:rsidRDefault="008651BF" w:rsidP="008651BF">
      <w:pPr>
        <w:widowControl w:val="0"/>
        <w:autoSpaceDE w:val="0"/>
        <w:autoSpaceDN w:val="0"/>
        <w:adjustRightInd w:val="0"/>
        <w:jc w:val="center"/>
        <w:rPr>
          <w:lang w:bidi="en-US"/>
        </w:rPr>
      </w:pPr>
      <w:r w:rsidRPr="00D661ED">
        <w:rPr>
          <w:lang w:bidi="en-US"/>
        </w:rPr>
        <w:t xml:space="preserve">BOOK CHAPTERS &amp; HANDBOOK </w:t>
      </w:r>
      <w:r w:rsidR="00576E0F" w:rsidRPr="00D661ED">
        <w:rPr>
          <w:lang w:bidi="en-US"/>
        </w:rPr>
        <w:t>ARTICLES</w:t>
      </w:r>
    </w:p>
    <w:p w14:paraId="0BC91D70" w14:textId="77777777" w:rsidR="008651BF" w:rsidRPr="00D661ED" w:rsidRDefault="008651BF" w:rsidP="00E36CBF">
      <w:pPr>
        <w:widowControl w:val="0"/>
        <w:autoSpaceDE w:val="0"/>
        <w:autoSpaceDN w:val="0"/>
        <w:adjustRightInd w:val="0"/>
        <w:ind w:left="720" w:hanging="720"/>
        <w:rPr>
          <w:b/>
          <w:lang w:eastAsia="en-US" w:bidi="en-US"/>
        </w:rPr>
      </w:pPr>
    </w:p>
    <w:p w14:paraId="39E42CCE" w14:textId="27EA1A81" w:rsidR="00E32A46" w:rsidRPr="00D661ED" w:rsidRDefault="00E32A46" w:rsidP="00FF7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Cs/>
        </w:rPr>
      </w:pPr>
      <w:r w:rsidRPr="00D661ED">
        <w:rPr>
          <w:b/>
        </w:rPr>
        <w:t>Ishimaru, A.M.</w:t>
      </w:r>
      <w:r w:rsidRPr="00D661ED">
        <w:rPr>
          <w:bCs/>
        </w:rPr>
        <w:t xml:space="preserve"> (</w:t>
      </w:r>
      <w:r w:rsidR="00280AB3" w:rsidRPr="00D661ED">
        <w:rPr>
          <w:bCs/>
        </w:rPr>
        <w:t>accepted</w:t>
      </w:r>
      <w:r w:rsidR="002962DC" w:rsidRPr="00D661ED">
        <w:rPr>
          <w:bCs/>
        </w:rPr>
        <w:t>, minor revisions</w:t>
      </w:r>
      <w:r w:rsidRPr="00D661ED">
        <w:rPr>
          <w:bCs/>
        </w:rPr>
        <w:t xml:space="preserve">). </w:t>
      </w:r>
      <w:r w:rsidR="00280AB3" w:rsidRPr="00D661ED">
        <w:rPr>
          <w:color w:val="222222"/>
          <w:shd w:val="clear" w:color="auto" w:fill="FFFFFF"/>
        </w:rPr>
        <w:t xml:space="preserve">Reimagining youth, families, and communities as educational leaders. In N. Nasir &amp; M. Bang (Eds). </w:t>
      </w:r>
      <w:r w:rsidR="00280AB3" w:rsidRPr="00D661ED">
        <w:rPr>
          <w:i/>
          <w:iCs/>
          <w:color w:val="1F1F1F"/>
          <w:shd w:val="clear" w:color="auto" w:fill="FFFFFF"/>
        </w:rPr>
        <w:t>Reimagining Education</w:t>
      </w:r>
      <w:r w:rsidR="002962DC" w:rsidRPr="00D661ED">
        <w:rPr>
          <w:i/>
          <w:iCs/>
          <w:color w:val="1F1F1F"/>
          <w:shd w:val="clear" w:color="auto" w:fill="FFFFFF"/>
        </w:rPr>
        <w:t xml:space="preserve"> f</w:t>
      </w:r>
      <w:r w:rsidR="002962DC" w:rsidRPr="00D661ED">
        <w:rPr>
          <w:i/>
          <w:iCs/>
          <w:color w:val="222222"/>
          <w:shd w:val="clear" w:color="auto" w:fill="FFFFFF"/>
        </w:rPr>
        <w:t xml:space="preserve">or a New Future. </w:t>
      </w:r>
      <w:r w:rsidR="002962DC" w:rsidRPr="00D661ED">
        <w:rPr>
          <w:color w:val="222222"/>
          <w:shd w:val="clear" w:color="auto" w:fill="FFFFFF"/>
        </w:rPr>
        <w:t>The New Press.</w:t>
      </w:r>
    </w:p>
    <w:p w14:paraId="3012CF87" w14:textId="77777777" w:rsidR="00E32A46" w:rsidRPr="00D661ED" w:rsidRDefault="00E32A46" w:rsidP="00FF7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Cs/>
          <w:i/>
          <w:iCs/>
        </w:rPr>
      </w:pPr>
    </w:p>
    <w:p w14:paraId="5B9F9692" w14:textId="01979A9B" w:rsidR="00FF771E" w:rsidRPr="00D661ED" w:rsidRDefault="00FF771E" w:rsidP="00FF7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Cs/>
        </w:rPr>
      </w:pPr>
      <w:r w:rsidRPr="00D661ED">
        <w:rPr>
          <w:bCs/>
          <w:i/>
          <w:iCs/>
        </w:rPr>
        <w:t>Li, A.</w:t>
      </w:r>
      <w:r w:rsidRPr="00D661ED">
        <w:rPr>
          <w:b/>
        </w:rPr>
        <w:t xml:space="preserve"> </w:t>
      </w:r>
      <w:r w:rsidRPr="00D661ED">
        <w:rPr>
          <w:bCs/>
        </w:rPr>
        <w:t>&amp;</w:t>
      </w:r>
      <w:r w:rsidRPr="00D661ED">
        <w:rPr>
          <w:b/>
        </w:rPr>
        <w:t xml:space="preserve"> Ishimaru, A.M. </w:t>
      </w:r>
      <w:r w:rsidRPr="00D661ED">
        <w:rPr>
          <w:bCs/>
        </w:rPr>
        <w:t>(in press).</w:t>
      </w:r>
      <w:r w:rsidRPr="00D661ED">
        <w:rPr>
          <w:b/>
        </w:rPr>
        <w:t xml:space="preserve"> </w:t>
      </w:r>
      <w:r w:rsidRPr="00D661ED">
        <w:rPr>
          <w:bCs/>
        </w:rPr>
        <w:t>A different narrative: Centering Black families in pandemic remote learning. In S. Goldman</w:t>
      </w:r>
      <w:r w:rsidRPr="00D661ED">
        <w:t xml:space="preserve">, </w:t>
      </w:r>
      <w:r w:rsidRPr="00D661ED">
        <w:rPr>
          <w:bCs/>
        </w:rPr>
        <w:t xml:space="preserve">B. Barron, E. B. </w:t>
      </w:r>
      <w:proofErr w:type="spellStart"/>
      <w:r w:rsidRPr="00D661ED">
        <w:rPr>
          <w:bCs/>
        </w:rPr>
        <w:t>Kozleski</w:t>
      </w:r>
      <w:proofErr w:type="spellEnd"/>
      <w:r w:rsidRPr="00D661ED">
        <w:rPr>
          <w:bCs/>
        </w:rPr>
        <w:t xml:space="preserve">, &amp; A. Garcia (Eds). </w:t>
      </w:r>
      <w:r w:rsidRPr="00D661ED">
        <w:rPr>
          <w:bCs/>
          <w:i/>
          <w:iCs/>
        </w:rPr>
        <w:t>COVID, Families, and Unequal Schooling in the US: Resilient learning ecologies, intersectional portraits, and layered theoretical perspectives</w:t>
      </w:r>
      <w:r w:rsidRPr="00D661ED">
        <w:rPr>
          <w:bCs/>
        </w:rPr>
        <w:t>. Routledge Research in Crises Education.</w:t>
      </w:r>
    </w:p>
    <w:p w14:paraId="70DE5C13" w14:textId="77777777" w:rsidR="00FF771E" w:rsidRPr="00D661ED" w:rsidRDefault="00FF771E" w:rsidP="00012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
        </w:rPr>
      </w:pPr>
    </w:p>
    <w:p w14:paraId="457A6D96" w14:textId="7BBF3197" w:rsidR="0001256D" w:rsidRPr="00D661ED" w:rsidRDefault="0001256D" w:rsidP="00012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bCs/>
        </w:rPr>
      </w:pPr>
      <w:r w:rsidRPr="00D661ED">
        <w:rPr>
          <w:b/>
        </w:rPr>
        <w:lastRenderedPageBreak/>
        <w:t>Ishimaru, A.M.</w:t>
      </w:r>
      <w:r w:rsidRPr="00D661ED">
        <w:rPr>
          <w:bCs/>
        </w:rPr>
        <w:t xml:space="preserve"> &amp; </w:t>
      </w:r>
      <w:r w:rsidRPr="00D661ED">
        <w:rPr>
          <w:bCs/>
          <w:i/>
          <w:iCs/>
        </w:rPr>
        <w:t>Chappelle, D.</w:t>
      </w:r>
      <w:r w:rsidRPr="00D661ED">
        <w:rPr>
          <w:bCs/>
        </w:rPr>
        <w:t xml:space="preserve"> (</w:t>
      </w:r>
      <w:r w:rsidR="00CC000F" w:rsidRPr="00D661ED">
        <w:rPr>
          <w:bCs/>
        </w:rPr>
        <w:t>2023</w:t>
      </w:r>
      <w:r w:rsidRPr="00D661ED">
        <w:rPr>
          <w:bCs/>
        </w:rPr>
        <w:t xml:space="preserve">). Leading transformative change: sharing decision-making with families &amp; communities. In K. Welner &amp; L. A. Molner Kelley (Eds.) </w:t>
      </w:r>
      <w:r w:rsidRPr="00D661ED">
        <w:rPr>
          <w:bCs/>
          <w:i/>
          <w:iCs/>
        </w:rPr>
        <w:t>Schools of Opportunity</w:t>
      </w:r>
      <w:r w:rsidRPr="00D661ED">
        <w:rPr>
          <w:bCs/>
        </w:rPr>
        <w:t>. New York: Teachers College Press.</w:t>
      </w:r>
    </w:p>
    <w:p w14:paraId="76EE93D5" w14:textId="77777777" w:rsidR="0001256D" w:rsidRPr="00D661ED" w:rsidRDefault="0001256D" w:rsidP="002D31EB">
      <w:pPr>
        <w:ind w:left="720" w:hanging="720"/>
        <w:rPr>
          <w:b/>
          <w:bCs/>
        </w:rPr>
      </w:pPr>
    </w:p>
    <w:p w14:paraId="3B13FFBA" w14:textId="6F65F222" w:rsidR="002D31EB" w:rsidRPr="00D661ED" w:rsidRDefault="002D31EB" w:rsidP="002D31EB">
      <w:pPr>
        <w:ind w:left="720" w:hanging="720"/>
      </w:pPr>
      <w:r w:rsidRPr="00D661ED">
        <w:rPr>
          <w:b/>
          <w:bCs/>
        </w:rPr>
        <w:t>Ishimaru, A.M.</w:t>
      </w:r>
      <w:r w:rsidRPr="00D661ED">
        <w:t xml:space="preserve"> &amp; Bang, M. (</w:t>
      </w:r>
      <w:r w:rsidR="009B3FB3" w:rsidRPr="00D661ED">
        <w:t>2022</w:t>
      </w:r>
      <w:r w:rsidRPr="00D661ED">
        <w:t xml:space="preserve">). Solidarity-driven codesign: Evolving methodologies for expanding familial and community expertise. In D. </w:t>
      </w:r>
      <w:proofErr w:type="spellStart"/>
      <w:r w:rsidRPr="00D661ED">
        <w:t>Peurach</w:t>
      </w:r>
      <w:proofErr w:type="spellEnd"/>
      <w:r w:rsidRPr="00D661ED">
        <w:t xml:space="preserve">, J. Russell, L. Cohen-Vogel, W. Penuel, D. Eddy-Spicer, A. </w:t>
      </w:r>
      <w:proofErr w:type="spellStart"/>
      <w:r w:rsidRPr="00D661ED">
        <w:t>Datnow</w:t>
      </w:r>
      <w:proofErr w:type="spellEnd"/>
      <w:r w:rsidRPr="00D661ED">
        <w:t xml:space="preserve">, M. Cannata, &amp; A. Daly (Eds.) </w:t>
      </w:r>
      <w:r w:rsidR="00424CF3" w:rsidRPr="00D661ED">
        <w:rPr>
          <w:i/>
          <w:iCs/>
        </w:rPr>
        <w:t>Foundational H</w:t>
      </w:r>
      <w:r w:rsidRPr="00D661ED">
        <w:rPr>
          <w:i/>
          <w:iCs/>
        </w:rPr>
        <w:t>andbook on Improvement Research in Education.</w:t>
      </w:r>
      <w:r w:rsidRPr="00D661ED">
        <w:t xml:space="preserve"> Rowman &amp; Littlefield.</w:t>
      </w:r>
    </w:p>
    <w:p w14:paraId="6A03A8F2" w14:textId="77777777" w:rsidR="002D31EB" w:rsidRPr="00D661ED" w:rsidRDefault="002D31EB" w:rsidP="00984F0B">
      <w:pPr>
        <w:widowControl w:val="0"/>
        <w:autoSpaceDE w:val="0"/>
        <w:autoSpaceDN w:val="0"/>
        <w:adjustRightInd w:val="0"/>
        <w:ind w:left="720" w:hanging="720"/>
        <w:rPr>
          <w:b/>
          <w:lang w:eastAsia="en-US" w:bidi="en-US"/>
        </w:rPr>
      </w:pPr>
    </w:p>
    <w:p w14:paraId="45E0D1C7" w14:textId="094653A5" w:rsidR="00984F0B" w:rsidRPr="00D661ED" w:rsidRDefault="00847CCF" w:rsidP="00984F0B">
      <w:pPr>
        <w:widowControl w:val="0"/>
        <w:autoSpaceDE w:val="0"/>
        <w:autoSpaceDN w:val="0"/>
        <w:adjustRightInd w:val="0"/>
        <w:ind w:left="720" w:hanging="720"/>
        <w:rPr>
          <w:lang w:eastAsia="en-US" w:bidi="en-US"/>
        </w:rPr>
      </w:pPr>
      <w:r w:rsidRPr="00D661ED">
        <w:rPr>
          <w:b/>
          <w:lang w:eastAsia="en-US" w:bidi="en-US"/>
        </w:rPr>
        <w:t>Ishimaru, A.M.</w:t>
      </w:r>
      <w:r w:rsidRPr="00D661ED">
        <w:rPr>
          <w:lang w:eastAsia="en-US" w:bidi="en-US"/>
        </w:rPr>
        <w:t xml:space="preserve"> (</w:t>
      </w:r>
      <w:r w:rsidR="00375BD8" w:rsidRPr="00D661ED">
        <w:rPr>
          <w:lang w:eastAsia="en-US" w:bidi="en-US"/>
        </w:rPr>
        <w:t>2018</w:t>
      </w:r>
      <w:r w:rsidRPr="00D661ED">
        <w:rPr>
          <w:lang w:eastAsia="en-US" w:bidi="en-US"/>
        </w:rPr>
        <w:t xml:space="preserve">). </w:t>
      </w:r>
      <w:r w:rsidR="00984F0B" w:rsidRPr="00D661ED">
        <w:rPr>
          <w:lang w:eastAsia="en-US" w:bidi="en-US"/>
        </w:rPr>
        <w:t>Educational &amp; community leadership: Unrealized synergies for equitable parent-family-school collaboration. In S. Sheldon &amp; T. Turner-Vor</w:t>
      </w:r>
      <w:r w:rsidR="00707639" w:rsidRPr="00D661ED">
        <w:rPr>
          <w:lang w:eastAsia="en-US" w:bidi="en-US"/>
        </w:rPr>
        <w:t xml:space="preserve">beck (Eds), </w:t>
      </w:r>
      <w:r w:rsidR="00707639" w:rsidRPr="00D661ED">
        <w:rPr>
          <w:i/>
          <w:lang w:eastAsia="en-US" w:bidi="en-US"/>
        </w:rPr>
        <w:t>Handbook on Family-Community-</w:t>
      </w:r>
      <w:r w:rsidR="00984F0B" w:rsidRPr="00D661ED">
        <w:rPr>
          <w:i/>
          <w:lang w:eastAsia="en-US" w:bidi="en-US"/>
        </w:rPr>
        <w:t xml:space="preserve">School </w:t>
      </w:r>
      <w:r w:rsidR="00707639" w:rsidRPr="00D661ED">
        <w:rPr>
          <w:i/>
          <w:lang w:eastAsia="en-US" w:bidi="en-US"/>
        </w:rPr>
        <w:t>Partnerships</w:t>
      </w:r>
      <w:r w:rsidR="00984F0B" w:rsidRPr="00D661ED">
        <w:rPr>
          <w:lang w:eastAsia="en-US" w:bidi="en-US"/>
        </w:rPr>
        <w:t>. Wiley-Blackwell.</w:t>
      </w:r>
    </w:p>
    <w:p w14:paraId="2510AE5D" w14:textId="77777777" w:rsidR="00847CCF" w:rsidRPr="00D661ED" w:rsidRDefault="00847CCF" w:rsidP="00707639">
      <w:pPr>
        <w:widowControl w:val="0"/>
        <w:autoSpaceDE w:val="0"/>
        <w:autoSpaceDN w:val="0"/>
        <w:adjustRightInd w:val="0"/>
        <w:rPr>
          <w:b/>
          <w:lang w:eastAsia="en-US" w:bidi="en-US"/>
        </w:rPr>
      </w:pPr>
    </w:p>
    <w:p w14:paraId="2241C11E" w14:textId="15B1A945" w:rsidR="008651BF" w:rsidRPr="00D661ED" w:rsidRDefault="008651BF" w:rsidP="00E36CBF">
      <w:pPr>
        <w:widowControl w:val="0"/>
        <w:autoSpaceDE w:val="0"/>
        <w:autoSpaceDN w:val="0"/>
        <w:adjustRightInd w:val="0"/>
        <w:ind w:left="720" w:hanging="720"/>
        <w:rPr>
          <w:lang w:eastAsia="en-US" w:bidi="en-US"/>
        </w:rPr>
      </w:pPr>
      <w:r w:rsidRPr="00D661ED">
        <w:rPr>
          <w:b/>
          <w:lang w:eastAsia="en-US" w:bidi="en-US"/>
        </w:rPr>
        <w:t>Ishimaru, A.M.</w:t>
      </w:r>
      <w:r w:rsidRPr="00D661ED">
        <w:rPr>
          <w:lang w:eastAsia="en-US" w:bidi="en-US"/>
        </w:rPr>
        <w:t xml:space="preserve"> (</w:t>
      </w:r>
      <w:r w:rsidR="00176CCB" w:rsidRPr="00D661ED">
        <w:rPr>
          <w:lang w:eastAsia="en-US" w:bidi="en-US"/>
        </w:rPr>
        <w:t>2017</w:t>
      </w:r>
      <w:r w:rsidRPr="00D661ED">
        <w:rPr>
          <w:lang w:eastAsia="en-US" w:bidi="en-US"/>
        </w:rPr>
        <w:t xml:space="preserve">).  </w:t>
      </w:r>
      <w:r w:rsidR="001C2CE4" w:rsidRPr="00D661ED">
        <w:rPr>
          <w:lang w:eastAsia="en-US" w:bidi="en-US"/>
        </w:rPr>
        <w:t>Pare</w:t>
      </w:r>
      <w:r w:rsidR="00DE08F5" w:rsidRPr="00D661ED">
        <w:rPr>
          <w:lang w:eastAsia="en-US" w:bidi="en-US"/>
        </w:rPr>
        <w:t xml:space="preserve">ntal engagement and investment. In </w:t>
      </w:r>
      <w:r w:rsidR="001C2CE4" w:rsidRPr="00D661ED">
        <w:rPr>
          <w:lang w:eastAsia="en-US" w:bidi="en-US"/>
        </w:rPr>
        <w:t>Kylie Pepper</w:t>
      </w:r>
      <w:r w:rsidR="00DE08F5" w:rsidRPr="00D661ED">
        <w:rPr>
          <w:lang w:eastAsia="en-US" w:bidi="en-US"/>
        </w:rPr>
        <w:t xml:space="preserve"> (Ed.)</w:t>
      </w:r>
      <w:r w:rsidR="001C2CE4" w:rsidRPr="00D661ED">
        <w:rPr>
          <w:lang w:eastAsia="en-US" w:bidi="en-US"/>
        </w:rPr>
        <w:t xml:space="preserve">, </w:t>
      </w:r>
      <w:r w:rsidR="00BF7710" w:rsidRPr="00D661ED">
        <w:rPr>
          <w:i/>
          <w:lang w:eastAsia="en-US" w:bidi="en-US"/>
        </w:rPr>
        <w:t>Sage Encyclopedia of Out-of-School L</w:t>
      </w:r>
      <w:r w:rsidR="001C2CE4" w:rsidRPr="00D661ED">
        <w:rPr>
          <w:i/>
          <w:lang w:eastAsia="en-US" w:bidi="en-US"/>
        </w:rPr>
        <w:t>earning</w:t>
      </w:r>
      <w:r w:rsidR="001C2CE4" w:rsidRPr="00D661ED">
        <w:rPr>
          <w:lang w:eastAsia="en-US" w:bidi="en-US"/>
        </w:rPr>
        <w:t>. Thousand Oaks: Sage Publications.</w:t>
      </w:r>
    </w:p>
    <w:p w14:paraId="63572EDC" w14:textId="77777777" w:rsidR="008651BF" w:rsidRPr="00D661ED" w:rsidRDefault="008651BF" w:rsidP="00E36CBF">
      <w:pPr>
        <w:widowControl w:val="0"/>
        <w:autoSpaceDE w:val="0"/>
        <w:autoSpaceDN w:val="0"/>
        <w:adjustRightInd w:val="0"/>
        <w:ind w:left="720" w:hanging="720"/>
        <w:rPr>
          <w:b/>
          <w:lang w:eastAsia="en-US" w:bidi="en-US"/>
        </w:rPr>
      </w:pPr>
    </w:p>
    <w:p w14:paraId="4CA9ABB6" w14:textId="22BDB4F2" w:rsidR="00E36CBF" w:rsidRPr="00D661ED" w:rsidRDefault="00E36CBF" w:rsidP="00E36CBF">
      <w:pPr>
        <w:widowControl w:val="0"/>
        <w:autoSpaceDE w:val="0"/>
        <w:autoSpaceDN w:val="0"/>
        <w:adjustRightInd w:val="0"/>
        <w:ind w:left="720" w:hanging="720"/>
        <w:rPr>
          <w:lang w:eastAsia="en-US" w:bidi="en-US"/>
        </w:rPr>
      </w:pPr>
      <w:r w:rsidRPr="00D661ED">
        <w:rPr>
          <w:b/>
          <w:lang w:eastAsia="en-US" w:bidi="en-US"/>
        </w:rPr>
        <w:t>Ishimaru, A.</w:t>
      </w:r>
      <w:r w:rsidRPr="00D661ED">
        <w:rPr>
          <w:lang w:eastAsia="en-US" w:bidi="en-US"/>
        </w:rPr>
        <w:t>, Gordon, C., &amp; Cervantes, R. (2011).  A match on dry grass: Education organizing in Alum Rock," In M. Warren, K. Mapp and The Community Organ</w:t>
      </w:r>
      <w:r w:rsidR="007C55CE" w:rsidRPr="00D661ED">
        <w:rPr>
          <w:lang w:eastAsia="en-US" w:bidi="en-US"/>
        </w:rPr>
        <w:t>izing and School Reform Project,</w:t>
      </w:r>
      <w:r w:rsidRPr="00D661ED">
        <w:rPr>
          <w:lang w:eastAsia="en-US" w:bidi="en-US"/>
        </w:rPr>
        <w:t xml:space="preserve"> </w:t>
      </w:r>
      <w:r w:rsidRPr="00D661ED">
        <w:rPr>
          <w:i/>
          <w:lang w:eastAsia="en-US" w:bidi="en-US"/>
        </w:rPr>
        <w:t>Match on dry grass: Community organizing for school reform</w:t>
      </w:r>
      <w:r w:rsidR="007C55CE" w:rsidRPr="00D661ED">
        <w:rPr>
          <w:lang w:eastAsia="en-US" w:bidi="en-US"/>
        </w:rPr>
        <w:t xml:space="preserve"> (pp. 33-65). </w:t>
      </w:r>
      <w:r w:rsidRPr="00D661ED">
        <w:rPr>
          <w:lang w:eastAsia="en-US" w:bidi="en-US"/>
        </w:rPr>
        <w:t>New York: Oxford University Press.</w:t>
      </w:r>
    </w:p>
    <w:p w14:paraId="242D3644" w14:textId="77777777" w:rsidR="00E36CBF" w:rsidRPr="00D661ED" w:rsidRDefault="00E36CBF" w:rsidP="00E36CBF">
      <w:pPr>
        <w:widowControl w:val="0"/>
        <w:autoSpaceDE w:val="0"/>
        <w:autoSpaceDN w:val="0"/>
        <w:adjustRightInd w:val="0"/>
        <w:ind w:left="720" w:hanging="720"/>
        <w:rPr>
          <w:lang w:eastAsia="en-US" w:bidi="en-US"/>
        </w:rPr>
      </w:pPr>
    </w:p>
    <w:p w14:paraId="03B5F7C8" w14:textId="0605A632" w:rsidR="00EA5051" w:rsidRPr="00D661ED" w:rsidRDefault="00442147" w:rsidP="00FB6266">
      <w:pPr>
        <w:widowControl w:val="0"/>
        <w:autoSpaceDE w:val="0"/>
        <w:autoSpaceDN w:val="0"/>
        <w:adjustRightInd w:val="0"/>
        <w:ind w:left="720" w:hanging="720"/>
      </w:pPr>
      <w:r w:rsidRPr="00D661ED">
        <w:rPr>
          <w:lang w:eastAsia="en-US" w:bidi="en-US"/>
        </w:rPr>
        <w:t xml:space="preserve">Childress, S., Higgins, M., </w:t>
      </w:r>
      <w:r w:rsidRPr="00D661ED">
        <w:rPr>
          <w:b/>
          <w:lang w:eastAsia="en-US" w:bidi="en-US"/>
        </w:rPr>
        <w:t>Ishimaru, A.</w:t>
      </w:r>
      <w:r w:rsidRPr="00D661ED">
        <w:rPr>
          <w:lang w:eastAsia="en-US" w:bidi="en-US"/>
        </w:rPr>
        <w:t xml:space="preserve"> &amp; Takahashi, S. (2011). Accountability and organizational learning in New York City reforms. In J. O’Day, C. Bitter &amp; L. Gomez (Eds.) </w:t>
      </w:r>
      <w:r w:rsidRPr="00D661ED">
        <w:rPr>
          <w:i/>
        </w:rPr>
        <w:t>Education Reform in New York City: Ambitious Change in the Nation's Most Complex</w:t>
      </w:r>
      <w:r w:rsidR="00550F9D" w:rsidRPr="00D661ED">
        <w:rPr>
          <w:i/>
        </w:rPr>
        <w:t xml:space="preserve"> School System</w:t>
      </w:r>
      <w:r w:rsidR="00550F9D" w:rsidRPr="00D661ED">
        <w:t xml:space="preserve"> (pp. 87-108).</w:t>
      </w:r>
      <w:r w:rsidRPr="00D661ED">
        <w:t xml:space="preserve"> Cambridge: Harvard Education </w:t>
      </w:r>
      <w:r w:rsidR="00550F9D" w:rsidRPr="00D661ED">
        <w:t xml:space="preserve">Publishing Group. </w:t>
      </w:r>
    </w:p>
    <w:p w14:paraId="169B5BDF" w14:textId="77777777" w:rsidR="00774133" w:rsidRPr="00D661ED" w:rsidRDefault="00774133" w:rsidP="003155EB">
      <w:pPr>
        <w:rPr>
          <w:bCs/>
        </w:rPr>
      </w:pPr>
    </w:p>
    <w:p w14:paraId="397D4CB8" w14:textId="77777777" w:rsidR="00327067" w:rsidRPr="00D661ED" w:rsidRDefault="00327067" w:rsidP="00DE08F5">
      <w:pPr>
        <w:widowControl w:val="0"/>
        <w:autoSpaceDE w:val="0"/>
        <w:autoSpaceDN w:val="0"/>
        <w:adjustRightInd w:val="0"/>
        <w:ind w:left="720" w:hanging="720"/>
        <w:jc w:val="center"/>
        <w:rPr>
          <w:lang w:eastAsia="en-US" w:bidi="en-US"/>
        </w:rPr>
      </w:pPr>
    </w:p>
    <w:p w14:paraId="004BAE2F" w14:textId="09432E75" w:rsidR="00774133" w:rsidRPr="00D661ED" w:rsidRDefault="003818E1" w:rsidP="00DE08F5">
      <w:pPr>
        <w:widowControl w:val="0"/>
        <w:autoSpaceDE w:val="0"/>
        <w:autoSpaceDN w:val="0"/>
        <w:adjustRightInd w:val="0"/>
        <w:ind w:left="720" w:hanging="720"/>
        <w:jc w:val="center"/>
        <w:rPr>
          <w:lang w:eastAsia="en-US" w:bidi="en-US"/>
        </w:rPr>
      </w:pPr>
      <w:r w:rsidRPr="00D661ED">
        <w:rPr>
          <w:lang w:eastAsia="en-US" w:bidi="en-US"/>
        </w:rPr>
        <w:t>REPORTS, WHITE PAPERS, PRACTITIONER PUBLICATIONS &amp; BRIEFS</w:t>
      </w:r>
    </w:p>
    <w:p w14:paraId="3399A940" w14:textId="77777777" w:rsidR="00452812" w:rsidRPr="00D661ED" w:rsidRDefault="00452812" w:rsidP="001667A9">
      <w:pPr>
        <w:widowControl w:val="0"/>
        <w:autoSpaceDE w:val="0"/>
        <w:autoSpaceDN w:val="0"/>
        <w:adjustRightInd w:val="0"/>
        <w:rPr>
          <w:bCs/>
        </w:rPr>
      </w:pPr>
    </w:p>
    <w:p w14:paraId="33B0D0E6" w14:textId="41445660" w:rsidR="00814F73" w:rsidRPr="00D661ED" w:rsidRDefault="002A1F1C" w:rsidP="00814F73">
      <w:pPr>
        <w:ind w:left="810" w:hanging="810"/>
      </w:pPr>
      <w:r w:rsidRPr="00D661ED">
        <w:rPr>
          <w:b/>
          <w:bCs/>
        </w:rPr>
        <w:t>Ishimaru, A.M.,</w:t>
      </w:r>
      <w:r w:rsidRPr="00D661ED">
        <w:t xml:space="preserve"> Craig, A., </w:t>
      </w:r>
      <w:r w:rsidRPr="00D661ED">
        <w:rPr>
          <w:i/>
          <w:iCs/>
        </w:rPr>
        <w:t>Daw, C. &amp; Jackson,</w:t>
      </w:r>
      <w:r w:rsidR="003155EB" w:rsidRPr="00D661ED">
        <w:rPr>
          <w:i/>
          <w:iCs/>
        </w:rPr>
        <w:t xml:space="preserve"> </w:t>
      </w:r>
      <w:r w:rsidRPr="00D661ED">
        <w:rPr>
          <w:i/>
          <w:iCs/>
        </w:rPr>
        <w:t>W.</w:t>
      </w:r>
      <w:r w:rsidRPr="00D661ED">
        <w:t xml:space="preserve"> (</w:t>
      </w:r>
      <w:r w:rsidR="00814F73" w:rsidRPr="00D661ED">
        <w:t>2023</w:t>
      </w:r>
      <w:r w:rsidRPr="00D661ED">
        <w:t xml:space="preserve">). “Embedded in our communities”: Cultivating a relational paradigm of leadership. </w:t>
      </w:r>
      <w:r w:rsidR="00814F73" w:rsidRPr="00D661ED">
        <w:rPr>
          <w:i/>
          <w:iCs/>
          <w:shd w:val="clear" w:color="auto" w:fill="FFFFFF"/>
        </w:rPr>
        <w:t>VUE (Voices in Urban Education)</w:t>
      </w:r>
      <w:r w:rsidR="00814F73" w:rsidRPr="00D661ED">
        <w:rPr>
          <w:shd w:val="clear" w:color="auto" w:fill="FFFFFF"/>
        </w:rPr>
        <w:t xml:space="preserve"> 51(1). </w:t>
      </w:r>
      <w:proofErr w:type="spellStart"/>
      <w:r w:rsidR="00814F73" w:rsidRPr="00D661ED">
        <w:rPr>
          <w:shd w:val="clear" w:color="auto" w:fill="FFFFFF"/>
        </w:rPr>
        <w:t>doi</w:t>
      </w:r>
      <w:proofErr w:type="spellEnd"/>
      <w:r w:rsidR="00814F73" w:rsidRPr="00D661ED">
        <w:rPr>
          <w:shd w:val="clear" w:color="auto" w:fill="FFFFFF"/>
        </w:rPr>
        <w:t>: </w:t>
      </w:r>
      <w:hyperlink r:id="rId40" w:history="1">
        <w:r w:rsidR="00814F73" w:rsidRPr="00D661ED">
          <w:rPr>
            <w:rStyle w:val="Hyperlink"/>
            <w:color w:val="039BE5"/>
            <w:shd w:val="clear" w:color="auto" w:fill="FFFFFF"/>
          </w:rPr>
          <w:t>https://doi.org/10.35240/vue.28</w:t>
        </w:r>
      </w:hyperlink>
      <w:r w:rsidR="00814F73" w:rsidRPr="00D661ED">
        <w:t>.</w:t>
      </w:r>
    </w:p>
    <w:p w14:paraId="752F3BB2" w14:textId="77777777" w:rsidR="008A5E28" w:rsidRPr="00D661ED" w:rsidRDefault="008A5E28" w:rsidP="00151443">
      <w:pPr>
        <w:rPr>
          <w:bCs/>
        </w:rPr>
      </w:pPr>
    </w:p>
    <w:p w14:paraId="2F172AEB" w14:textId="0CE62BE9" w:rsidR="003B04DC" w:rsidRPr="00D661ED" w:rsidRDefault="00436BCA" w:rsidP="003B04DC">
      <w:pPr>
        <w:ind w:left="720" w:hanging="720"/>
      </w:pPr>
      <w:r w:rsidRPr="00D661ED">
        <w:rPr>
          <w:bCs/>
        </w:rPr>
        <w:t>Ishimaru, A.M. (</w:t>
      </w:r>
      <w:r w:rsidR="00D10A85" w:rsidRPr="00D661ED">
        <w:rPr>
          <w:bCs/>
        </w:rPr>
        <w:t>2022</w:t>
      </w:r>
      <w:r w:rsidR="00401125" w:rsidRPr="00D661ED">
        <w:rPr>
          <w:bCs/>
        </w:rPr>
        <w:t>, March</w:t>
      </w:r>
      <w:r w:rsidRPr="00D661ED">
        <w:rPr>
          <w:bCs/>
        </w:rPr>
        <w:t xml:space="preserve">). </w:t>
      </w:r>
      <w:hyperlink r:id="rId41" w:history="1">
        <w:r w:rsidRPr="00D661ED">
          <w:rPr>
            <w:rStyle w:val="Hyperlink"/>
            <w:bCs/>
          </w:rPr>
          <w:t xml:space="preserve">Possible futures: </w:t>
        </w:r>
        <w:r w:rsidR="005104F2" w:rsidRPr="00D661ED">
          <w:rPr>
            <w:rStyle w:val="Hyperlink"/>
            <w:bCs/>
          </w:rPr>
          <w:t>Youth</w:t>
        </w:r>
        <w:r w:rsidRPr="00D661ED">
          <w:rPr>
            <w:rStyle w:val="Hyperlink"/>
            <w:bCs/>
          </w:rPr>
          <w:t>, families and communities as educational leaders</w:t>
        </w:r>
        <w:r w:rsidR="005104F2" w:rsidRPr="00D661ED">
          <w:rPr>
            <w:rStyle w:val="Hyperlink"/>
            <w:bCs/>
          </w:rPr>
          <w:t>.</w:t>
        </w:r>
      </w:hyperlink>
      <w:r w:rsidR="005104F2" w:rsidRPr="00D661ED">
        <w:rPr>
          <w:bCs/>
        </w:rPr>
        <w:t xml:space="preserve"> </w:t>
      </w:r>
      <w:r w:rsidR="005104F2" w:rsidRPr="00D661ED">
        <w:rPr>
          <w:bCs/>
          <w:i/>
          <w:iCs/>
        </w:rPr>
        <w:t xml:space="preserve">Phi Delta </w:t>
      </w:r>
      <w:proofErr w:type="spellStart"/>
      <w:r w:rsidR="005104F2" w:rsidRPr="00D661ED">
        <w:rPr>
          <w:bCs/>
          <w:i/>
          <w:iCs/>
        </w:rPr>
        <w:t>Kappan</w:t>
      </w:r>
      <w:proofErr w:type="spellEnd"/>
      <w:r w:rsidR="00401125" w:rsidRPr="00D661ED">
        <w:rPr>
          <w:bCs/>
        </w:rPr>
        <w:t xml:space="preserve">, </w:t>
      </w:r>
      <w:r w:rsidR="00401125" w:rsidRPr="00D661ED">
        <w:rPr>
          <w:color w:val="000000"/>
          <w:shd w:val="clear" w:color="auto" w:fill="FFFFFF"/>
        </w:rPr>
        <w:t>103(6), pp. 52-55.</w:t>
      </w:r>
      <w:r w:rsidR="003B04DC" w:rsidRPr="00D661ED">
        <w:t xml:space="preserve"> </w:t>
      </w:r>
      <w:hyperlink r:id="rId42" w:history="1">
        <w:r w:rsidR="003B04DC" w:rsidRPr="00D661ED">
          <w:rPr>
            <w:rStyle w:val="Hyperlink"/>
            <w:color w:val="38A6CB"/>
            <w:shd w:val="clear" w:color="auto" w:fill="FFFFFF"/>
          </w:rPr>
          <w:t>https://doi.org/10.1177/00317217221082811 </w:t>
        </w:r>
      </w:hyperlink>
    </w:p>
    <w:p w14:paraId="390D0CF9" w14:textId="26D63697" w:rsidR="00436BCA" w:rsidRPr="00D661ED" w:rsidRDefault="00436BCA" w:rsidP="003B04DC">
      <w:pPr>
        <w:ind w:left="720" w:hanging="720"/>
      </w:pPr>
    </w:p>
    <w:p w14:paraId="1C18B83E" w14:textId="44B78D44" w:rsidR="008D193A" w:rsidRPr="00D661ED" w:rsidRDefault="008D193A" w:rsidP="00304BEE">
      <w:pPr>
        <w:ind w:left="720" w:hanging="720"/>
        <w:rPr>
          <w:color w:val="222222"/>
          <w:sz w:val="23"/>
          <w:szCs w:val="23"/>
        </w:rPr>
      </w:pPr>
      <w:r w:rsidRPr="00D661ED">
        <w:rPr>
          <w:bCs/>
        </w:rPr>
        <w:t xml:space="preserve">Bang, M., </w:t>
      </w:r>
      <w:r w:rsidR="003B6214" w:rsidRPr="00D661ED">
        <w:rPr>
          <w:bCs/>
        </w:rPr>
        <w:t xml:space="preserve">Bricker, L., Darling-Hammond, L. Edgerton, A., Grossman, P., Gutierrez, K. </w:t>
      </w:r>
      <w:r w:rsidR="003B6214" w:rsidRPr="00D661ED">
        <w:rPr>
          <w:b/>
        </w:rPr>
        <w:t>Ishimaru, A.,</w:t>
      </w:r>
      <w:r w:rsidR="003B6214" w:rsidRPr="00D661ED">
        <w:rPr>
          <w:bCs/>
        </w:rPr>
        <w:t xml:space="preserve"> Klevan, S., Lee, C., Miyashiro, D., </w:t>
      </w:r>
      <w:r w:rsidR="00304BEE" w:rsidRPr="00D661ED">
        <w:rPr>
          <w:bCs/>
        </w:rPr>
        <w:t xml:space="preserve">Nasir, N.S., Noguera, P., Payne, C., Penuel, B., Plasencia S. &amp; Vossoughi, S. (2021). </w:t>
      </w:r>
      <w:hyperlink r:id="rId43" w:history="1">
        <w:r w:rsidR="00304BEE" w:rsidRPr="00D661ED">
          <w:rPr>
            <w:rStyle w:val="Hyperlink"/>
            <w:bCs/>
            <w:i/>
            <w:iCs/>
          </w:rPr>
          <w:t>Summer learning and beyond: Opportunities for creating equity</w:t>
        </w:r>
      </w:hyperlink>
      <w:r w:rsidR="00304BEE" w:rsidRPr="00D661ED">
        <w:rPr>
          <w:bCs/>
        </w:rPr>
        <w:t xml:space="preserve">. </w:t>
      </w:r>
      <w:r w:rsidRPr="00D661ED">
        <w:rPr>
          <w:bCs/>
        </w:rPr>
        <w:t>L</w:t>
      </w:r>
      <w:r w:rsidR="00304BEE" w:rsidRPr="00D661ED">
        <w:rPr>
          <w:bCs/>
        </w:rPr>
        <w:t xml:space="preserve">earning </w:t>
      </w:r>
      <w:r w:rsidRPr="00D661ED">
        <w:rPr>
          <w:bCs/>
        </w:rPr>
        <w:t>P</w:t>
      </w:r>
      <w:r w:rsidR="00304BEE" w:rsidRPr="00D661ED">
        <w:rPr>
          <w:bCs/>
        </w:rPr>
        <w:t xml:space="preserve">olicy </w:t>
      </w:r>
      <w:r w:rsidRPr="00D661ED">
        <w:rPr>
          <w:bCs/>
        </w:rPr>
        <w:t>I</w:t>
      </w:r>
      <w:r w:rsidR="00304BEE" w:rsidRPr="00D661ED">
        <w:rPr>
          <w:bCs/>
        </w:rPr>
        <w:t>nstitute</w:t>
      </w:r>
      <w:r w:rsidRPr="00D661ED">
        <w:rPr>
          <w:bCs/>
        </w:rPr>
        <w:t xml:space="preserve"> &amp; Spencer Foundation</w:t>
      </w:r>
      <w:r w:rsidR="00304BEE" w:rsidRPr="00D661ED">
        <w:rPr>
          <w:bCs/>
        </w:rPr>
        <w:t>.</w:t>
      </w:r>
    </w:p>
    <w:p w14:paraId="4EA7FC88" w14:textId="77777777" w:rsidR="008D193A" w:rsidRPr="00D661ED" w:rsidRDefault="008D193A" w:rsidP="00203768">
      <w:pPr>
        <w:widowControl w:val="0"/>
        <w:autoSpaceDE w:val="0"/>
        <w:autoSpaceDN w:val="0"/>
        <w:adjustRightInd w:val="0"/>
        <w:ind w:left="720" w:hanging="720"/>
        <w:rPr>
          <w:bCs/>
        </w:rPr>
      </w:pPr>
    </w:p>
    <w:p w14:paraId="5CE4B56A" w14:textId="77D4C22A" w:rsidR="001B6128" w:rsidRPr="00D661ED" w:rsidRDefault="001B6128" w:rsidP="00203768">
      <w:pPr>
        <w:widowControl w:val="0"/>
        <w:autoSpaceDE w:val="0"/>
        <w:autoSpaceDN w:val="0"/>
        <w:adjustRightInd w:val="0"/>
        <w:ind w:left="720" w:hanging="720"/>
        <w:rPr>
          <w:bCs/>
        </w:rPr>
      </w:pPr>
      <w:r w:rsidRPr="00D661ED">
        <w:rPr>
          <w:bCs/>
        </w:rPr>
        <w:lastRenderedPageBreak/>
        <w:t xml:space="preserve">Irby, D., Green, T., &amp; </w:t>
      </w:r>
      <w:r w:rsidRPr="00D661ED">
        <w:rPr>
          <w:b/>
        </w:rPr>
        <w:t>Ishimaru, A.M</w:t>
      </w:r>
      <w:r w:rsidRPr="00D661ED">
        <w:rPr>
          <w:bCs/>
        </w:rPr>
        <w:t>. (</w:t>
      </w:r>
      <w:r w:rsidR="00FF3A0A" w:rsidRPr="00D661ED">
        <w:rPr>
          <w:bCs/>
        </w:rPr>
        <w:t>2021)</w:t>
      </w:r>
      <w:r w:rsidRPr="00D661ED">
        <w:rPr>
          <w:bCs/>
        </w:rPr>
        <w:t xml:space="preserve">. </w:t>
      </w:r>
      <w:hyperlink r:id="rId44" w:history="1">
        <w:r w:rsidRPr="00D661ED">
          <w:rPr>
            <w:rStyle w:val="Hyperlink"/>
            <w:bCs/>
            <w:i/>
            <w:iCs/>
          </w:rPr>
          <w:t>K-12 equity directors: Configuring the role for impact.</w:t>
        </w:r>
      </w:hyperlink>
      <w:r w:rsidRPr="00D661ED">
        <w:rPr>
          <w:bCs/>
        </w:rPr>
        <w:t xml:space="preserve"> Center for Urban Education, University of Illinois at Chicago with </w:t>
      </w:r>
      <w:r w:rsidR="00452812" w:rsidRPr="00D661ED">
        <w:rPr>
          <w:bCs/>
        </w:rPr>
        <w:t>Institute for Urban Policy Research at University of Texas, Austin, and Leadership for Learning at University of Washington, Seattle. Chicago, IL.</w:t>
      </w:r>
    </w:p>
    <w:p w14:paraId="010055F0" w14:textId="77777777" w:rsidR="00151443" w:rsidRPr="00D661ED" w:rsidRDefault="00151443" w:rsidP="00203768">
      <w:pPr>
        <w:widowControl w:val="0"/>
        <w:autoSpaceDE w:val="0"/>
        <w:autoSpaceDN w:val="0"/>
        <w:adjustRightInd w:val="0"/>
        <w:ind w:left="720" w:hanging="720"/>
        <w:rPr>
          <w:bCs/>
        </w:rPr>
      </w:pPr>
    </w:p>
    <w:p w14:paraId="5F4AE361" w14:textId="77777777" w:rsidR="00151443" w:rsidRPr="00D661ED" w:rsidRDefault="00151443" w:rsidP="00151443">
      <w:pPr>
        <w:widowControl w:val="0"/>
        <w:autoSpaceDE w:val="0"/>
        <w:autoSpaceDN w:val="0"/>
        <w:adjustRightInd w:val="0"/>
        <w:ind w:left="720" w:hanging="720"/>
      </w:pPr>
      <w:r w:rsidRPr="00D661ED">
        <w:rPr>
          <w:bCs/>
          <w:i/>
          <w:iCs/>
        </w:rPr>
        <w:t>Li, A.,</w:t>
      </w:r>
      <w:r w:rsidRPr="00D661ED">
        <w:rPr>
          <w:bCs/>
        </w:rPr>
        <w:t xml:space="preserve"> </w:t>
      </w:r>
      <w:r w:rsidRPr="00D661ED">
        <w:rPr>
          <w:b/>
        </w:rPr>
        <w:t xml:space="preserve">Ishimaru, A.M. </w:t>
      </w:r>
      <w:r w:rsidRPr="00D661ED">
        <w:t xml:space="preserve">(2021). </w:t>
      </w:r>
      <w:proofErr w:type="gramStart"/>
      <w:r w:rsidRPr="00D661ED">
        <w:rPr>
          <w:i/>
          <w:iCs/>
        </w:rPr>
        <w:t>Culturally-specific</w:t>
      </w:r>
      <w:proofErr w:type="gramEnd"/>
      <w:r w:rsidRPr="00D661ED">
        <w:rPr>
          <w:i/>
          <w:iCs/>
        </w:rPr>
        <w:t xml:space="preserve"> family</w:t>
      </w:r>
      <w:r w:rsidRPr="00D661ED">
        <w:t xml:space="preserve"> </w:t>
      </w:r>
      <w:r w:rsidRPr="00D661ED">
        <w:rPr>
          <w:i/>
        </w:rPr>
        <w:t xml:space="preserve">learning circles. </w:t>
      </w:r>
      <w:r w:rsidRPr="00D661ED">
        <w:t>Partnering for Racial Equity Research-Practice Partnership Research Protocol. College of Education, University of Washington: Seattle, WA.</w:t>
      </w:r>
    </w:p>
    <w:p w14:paraId="133F8F79" w14:textId="77777777" w:rsidR="001667A9" w:rsidRPr="00D661ED" w:rsidRDefault="001667A9" w:rsidP="00203768">
      <w:pPr>
        <w:widowControl w:val="0"/>
        <w:autoSpaceDE w:val="0"/>
        <w:autoSpaceDN w:val="0"/>
        <w:adjustRightInd w:val="0"/>
        <w:ind w:left="720" w:hanging="720"/>
        <w:rPr>
          <w:bCs/>
        </w:rPr>
      </w:pPr>
    </w:p>
    <w:p w14:paraId="552989FF" w14:textId="23302232" w:rsidR="001667A9" w:rsidRPr="00D661ED" w:rsidRDefault="001667A9" w:rsidP="007345AB">
      <w:pPr>
        <w:widowControl w:val="0"/>
        <w:autoSpaceDE w:val="0"/>
        <w:autoSpaceDN w:val="0"/>
        <w:adjustRightInd w:val="0"/>
        <w:ind w:left="720" w:hanging="720"/>
        <w:rPr>
          <w:bCs/>
          <w:lang w:eastAsia="en-US" w:bidi="en-US"/>
        </w:rPr>
      </w:pPr>
      <w:r w:rsidRPr="00D661ED">
        <w:rPr>
          <w:b/>
          <w:lang w:eastAsia="en-US" w:bidi="en-US"/>
        </w:rPr>
        <w:t xml:space="preserve">Ishimaru, A.M., </w:t>
      </w:r>
      <w:r w:rsidRPr="00D661ED">
        <w:rPr>
          <w:bCs/>
          <w:lang w:eastAsia="en-US" w:bidi="en-US"/>
        </w:rPr>
        <w:t xml:space="preserve">Barajas-Lopez, F., Sun, M., Shah, N., </w:t>
      </w:r>
      <w:r w:rsidRPr="00D661ED">
        <w:rPr>
          <w:bCs/>
          <w:i/>
          <w:iCs/>
          <w:lang w:eastAsia="en-US" w:bidi="en-US"/>
        </w:rPr>
        <w:t>Li, A., Scarlett, K., Anderson, E., &amp; Al-</w:t>
      </w:r>
      <w:proofErr w:type="spellStart"/>
      <w:r w:rsidRPr="00D661ED">
        <w:rPr>
          <w:bCs/>
          <w:i/>
          <w:iCs/>
          <w:lang w:eastAsia="en-US" w:bidi="en-US"/>
        </w:rPr>
        <w:t>ansi</w:t>
      </w:r>
      <w:proofErr w:type="spellEnd"/>
      <w:r w:rsidRPr="00D661ED">
        <w:rPr>
          <w:bCs/>
          <w:i/>
          <w:iCs/>
          <w:lang w:eastAsia="en-US" w:bidi="en-US"/>
        </w:rPr>
        <w:t xml:space="preserve">, M. </w:t>
      </w:r>
      <w:r w:rsidRPr="00D661ED">
        <w:rPr>
          <w:bCs/>
          <w:lang w:eastAsia="en-US" w:bidi="en-US"/>
        </w:rPr>
        <w:t xml:space="preserve">(2020). </w:t>
      </w:r>
      <w:hyperlink r:id="rId45" w:history="1">
        <w:r w:rsidRPr="00D661ED">
          <w:rPr>
            <w:rStyle w:val="Hyperlink"/>
            <w:bCs/>
            <w:i/>
            <w:iCs/>
            <w:lang w:eastAsia="en-US" w:bidi="en-US"/>
          </w:rPr>
          <w:t>Centering Black families &amp; justice-focused teaching in pandemic remote learning.</w:t>
        </w:r>
      </w:hyperlink>
      <w:r w:rsidRPr="00D661ED">
        <w:rPr>
          <w:bCs/>
          <w:lang w:eastAsia="en-US" w:bidi="en-US"/>
        </w:rPr>
        <w:t xml:space="preserve"> UW-SPS-SEA Partnering for Racial Equity Project Report. University of Washington: Seattle, WA.</w:t>
      </w:r>
    </w:p>
    <w:p w14:paraId="10AD8294" w14:textId="77777777" w:rsidR="001B6128" w:rsidRPr="00D661ED" w:rsidRDefault="001B6128" w:rsidP="00203768">
      <w:pPr>
        <w:widowControl w:val="0"/>
        <w:autoSpaceDE w:val="0"/>
        <w:autoSpaceDN w:val="0"/>
        <w:adjustRightInd w:val="0"/>
        <w:ind w:left="720" w:hanging="720"/>
        <w:rPr>
          <w:b/>
        </w:rPr>
      </w:pPr>
    </w:p>
    <w:p w14:paraId="01C3D330" w14:textId="6DD4D0B3" w:rsidR="00E700DC" w:rsidRPr="00D661ED" w:rsidRDefault="00375BD8" w:rsidP="00E700DC">
      <w:pPr>
        <w:widowControl w:val="0"/>
        <w:autoSpaceDE w:val="0"/>
        <w:autoSpaceDN w:val="0"/>
        <w:adjustRightInd w:val="0"/>
        <w:ind w:left="720" w:hanging="720"/>
      </w:pPr>
      <w:r w:rsidRPr="00D661ED">
        <w:rPr>
          <w:b/>
          <w:lang w:val="sv-SE"/>
        </w:rPr>
        <w:t>Ishimaru, A.M.</w:t>
      </w:r>
      <w:r w:rsidRPr="00D661ED">
        <w:rPr>
          <w:lang w:val="sv-SE"/>
        </w:rPr>
        <w:t xml:space="preserve">, Bang, M. </w:t>
      </w:r>
      <w:proofErr w:type="spellStart"/>
      <w:r w:rsidRPr="00D661ED">
        <w:rPr>
          <w:lang w:val="sv-SE"/>
        </w:rPr>
        <w:t>Valladares-Renee</w:t>
      </w:r>
      <w:proofErr w:type="spellEnd"/>
      <w:r w:rsidRPr="00D661ED">
        <w:rPr>
          <w:lang w:val="sv-SE"/>
        </w:rPr>
        <w:t>, M.</w:t>
      </w:r>
      <w:r w:rsidR="00F675C1" w:rsidRPr="00D661ED">
        <w:rPr>
          <w:lang w:val="sv-SE"/>
        </w:rPr>
        <w:t>,</w:t>
      </w:r>
      <w:r w:rsidRPr="00D661ED">
        <w:rPr>
          <w:lang w:val="sv-SE"/>
        </w:rPr>
        <w:t xml:space="preserve"> </w:t>
      </w:r>
      <w:proofErr w:type="spellStart"/>
      <w:r w:rsidRPr="00D661ED">
        <w:rPr>
          <w:i/>
          <w:iCs/>
          <w:lang w:val="sv-SE"/>
        </w:rPr>
        <w:t>Montaño</w:t>
      </w:r>
      <w:proofErr w:type="spellEnd"/>
      <w:r w:rsidRPr="00D661ED">
        <w:rPr>
          <w:i/>
          <w:iCs/>
          <w:lang w:val="sv-SE"/>
        </w:rPr>
        <w:t xml:space="preserve"> Nolan, C., </w:t>
      </w:r>
      <w:proofErr w:type="spellStart"/>
      <w:r w:rsidRPr="00D661ED">
        <w:rPr>
          <w:i/>
          <w:iCs/>
          <w:lang w:val="sv-SE"/>
        </w:rPr>
        <w:t>Rajendran</w:t>
      </w:r>
      <w:proofErr w:type="spellEnd"/>
      <w:r w:rsidRPr="00D661ED">
        <w:rPr>
          <w:i/>
          <w:iCs/>
          <w:lang w:val="sv-SE"/>
        </w:rPr>
        <w:t xml:space="preserve">, A., </w:t>
      </w:r>
      <w:proofErr w:type="spellStart"/>
      <w:r w:rsidRPr="00D661ED">
        <w:rPr>
          <w:i/>
          <w:iCs/>
          <w:lang w:val="sv-SE"/>
        </w:rPr>
        <w:t>Tavares</w:t>
      </w:r>
      <w:proofErr w:type="spellEnd"/>
      <w:r w:rsidRPr="00D661ED">
        <w:rPr>
          <w:i/>
          <w:iCs/>
          <w:lang w:val="sv-SE"/>
        </w:rPr>
        <w:t>, H., Chang, K.</w:t>
      </w:r>
      <w:r w:rsidRPr="00D661ED">
        <w:rPr>
          <w:lang w:val="sv-SE"/>
        </w:rPr>
        <w:t xml:space="preserve"> (</w:t>
      </w:r>
      <w:r w:rsidR="00C51196" w:rsidRPr="00D661ED">
        <w:rPr>
          <w:lang w:val="sv-SE"/>
        </w:rPr>
        <w:t>2019</w:t>
      </w:r>
      <w:r w:rsidRPr="00D661ED">
        <w:rPr>
          <w:lang w:val="sv-SE"/>
        </w:rPr>
        <w:t>)</w:t>
      </w:r>
      <w:hyperlink r:id="rId46" w:history="1">
        <w:r w:rsidRPr="00D661ED">
          <w:rPr>
            <w:rStyle w:val="Hyperlink"/>
            <w:lang w:val="sv-SE"/>
          </w:rPr>
          <w:t xml:space="preserve">. </w:t>
        </w:r>
        <w:r w:rsidR="00FD4CDD" w:rsidRPr="00D661ED">
          <w:rPr>
            <w:rStyle w:val="Hyperlink"/>
            <w:i/>
          </w:rPr>
          <w:t>Recasting Families and Communities in Educational Leadership in Tumultuous Times</w:t>
        </w:r>
      </w:hyperlink>
      <w:r w:rsidRPr="00D661ED">
        <w:rPr>
          <w:i/>
        </w:rPr>
        <w:t>.</w:t>
      </w:r>
      <w:r w:rsidRPr="00D661ED">
        <w:t xml:space="preserve"> National Education Policy Center &amp; Family Leadership Design Collaborative Policy Memo. University of Colorado: Boulder, CO.  </w:t>
      </w:r>
    </w:p>
    <w:p w14:paraId="46A70EBE" w14:textId="77777777" w:rsidR="00E700DC" w:rsidRPr="00D661ED" w:rsidRDefault="00E700DC" w:rsidP="00E700DC">
      <w:pPr>
        <w:widowControl w:val="0"/>
        <w:autoSpaceDE w:val="0"/>
        <w:autoSpaceDN w:val="0"/>
        <w:adjustRightInd w:val="0"/>
        <w:ind w:left="720" w:hanging="720"/>
      </w:pPr>
    </w:p>
    <w:p w14:paraId="74FED68F" w14:textId="7A0DFF3B" w:rsidR="00E700DC" w:rsidRPr="00D661ED" w:rsidRDefault="00E700DC" w:rsidP="00E700DC">
      <w:pPr>
        <w:widowControl w:val="0"/>
        <w:autoSpaceDE w:val="0"/>
        <w:autoSpaceDN w:val="0"/>
        <w:adjustRightInd w:val="0"/>
        <w:ind w:left="720" w:hanging="720"/>
      </w:pPr>
      <w:r w:rsidRPr="00D661ED">
        <w:rPr>
          <w:b/>
          <w:bCs/>
        </w:rPr>
        <w:t>Ishimaru, A.M.</w:t>
      </w:r>
      <w:r w:rsidRPr="00D661ED">
        <w:t xml:space="preserve">, Sun, M., Barajas-Lopez, F., </w:t>
      </w:r>
      <w:r w:rsidRPr="00D661ED">
        <w:rPr>
          <w:i/>
          <w:iCs/>
        </w:rPr>
        <w:t>Scarlett, K., Anderson, E., Prinzing, M., VanDerPloeg, L., Pedroza, C., Miller, I. &amp; LeClair, Z.</w:t>
      </w:r>
      <w:r w:rsidRPr="00D661ED">
        <w:t xml:space="preserve"> (2019). </w:t>
      </w:r>
      <w:hyperlink r:id="rId47" w:history="1">
        <w:r w:rsidRPr="00D661ED">
          <w:rPr>
            <w:rStyle w:val="Hyperlink"/>
            <w:i/>
            <w:iCs/>
          </w:rPr>
          <w:t>Building systemic capacity for racial equity: District-union-university partnership for racial equity &amp; SPS racial equity teams</w:t>
        </w:r>
        <w:r w:rsidRPr="00D661ED">
          <w:rPr>
            <w:rStyle w:val="Hyperlink"/>
          </w:rPr>
          <w:t>.</w:t>
        </w:r>
      </w:hyperlink>
      <w:r w:rsidRPr="00D661ED">
        <w:t xml:space="preserve"> </w:t>
      </w:r>
      <w:r w:rsidR="00E97388" w:rsidRPr="00D661ED">
        <w:t xml:space="preserve">Partnering for Racial Equity Project Report. </w:t>
      </w:r>
      <w:r w:rsidRPr="00D661ED">
        <w:t>University of Washington: Seattle, WA.</w:t>
      </w:r>
    </w:p>
    <w:p w14:paraId="6BCF68B4" w14:textId="77777777" w:rsidR="00375BD8" w:rsidRPr="00D661ED" w:rsidRDefault="00375BD8" w:rsidP="00203768">
      <w:pPr>
        <w:widowControl w:val="0"/>
        <w:autoSpaceDE w:val="0"/>
        <w:autoSpaceDN w:val="0"/>
        <w:adjustRightInd w:val="0"/>
        <w:ind w:left="720" w:hanging="720"/>
        <w:rPr>
          <w:b/>
        </w:rPr>
      </w:pPr>
    </w:p>
    <w:p w14:paraId="2834BFF5" w14:textId="11542EB8" w:rsidR="00847CCF" w:rsidRPr="00D661ED" w:rsidRDefault="00847CCF" w:rsidP="00203768">
      <w:pPr>
        <w:widowControl w:val="0"/>
        <w:autoSpaceDE w:val="0"/>
        <w:autoSpaceDN w:val="0"/>
        <w:adjustRightInd w:val="0"/>
        <w:ind w:left="720" w:hanging="720"/>
        <w:rPr>
          <w:b/>
        </w:rPr>
      </w:pPr>
      <w:r w:rsidRPr="00D661ED">
        <w:rPr>
          <w:b/>
        </w:rPr>
        <w:t xml:space="preserve">Ishimaru, A.M., </w:t>
      </w:r>
      <w:r w:rsidRPr="00D661ED">
        <w:t xml:space="preserve">Bang, M., </w:t>
      </w:r>
      <w:r w:rsidRPr="00D661ED">
        <w:rPr>
          <w:i/>
          <w:iCs/>
        </w:rPr>
        <w:t>Nolan, C., Rajendran, A.</w:t>
      </w:r>
      <w:r w:rsidRPr="00D661ED">
        <w:t xml:space="preserve"> &amp; Family Leadership Design Collaborative. (2017). </w:t>
      </w:r>
      <w:hyperlink r:id="rId48" w:history="1">
        <w:r w:rsidR="004979F3" w:rsidRPr="00D661ED">
          <w:rPr>
            <w:rStyle w:val="Hyperlink"/>
            <w:i/>
          </w:rPr>
          <w:t>Solidarity-driven decision m</w:t>
        </w:r>
        <w:r w:rsidRPr="00D661ED">
          <w:rPr>
            <w:rStyle w:val="Hyperlink"/>
            <w:i/>
          </w:rPr>
          <w:t xml:space="preserve">aking: </w:t>
        </w:r>
        <w:r w:rsidR="004979F3" w:rsidRPr="00D661ED">
          <w:rPr>
            <w:rStyle w:val="Hyperlink"/>
            <w:i/>
          </w:rPr>
          <w:t>Enacting equity in partnering &amp; decision making.</w:t>
        </w:r>
      </w:hyperlink>
      <w:r w:rsidR="004979F3" w:rsidRPr="00D661ED">
        <w:rPr>
          <w:b/>
        </w:rPr>
        <w:t xml:space="preserve"> </w:t>
      </w:r>
      <w:r w:rsidRPr="00D661ED">
        <w:t xml:space="preserve">Family Leadership Design Collaborative </w:t>
      </w:r>
      <w:r w:rsidR="004979F3" w:rsidRPr="00D661ED">
        <w:t>white</w:t>
      </w:r>
      <w:r w:rsidRPr="00D661ED">
        <w:t xml:space="preserve"> </w:t>
      </w:r>
      <w:r w:rsidR="004979F3" w:rsidRPr="00D661ED">
        <w:t>paper</w:t>
      </w:r>
      <w:r w:rsidRPr="00D661ED">
        <w:t>. College of Education, University of Washington: Seattle, WA.</w:t>
      </w:r>
    </w:p>
    <w:p w14:paraId="42286400" w14:textId="77777777" w:rsidR="004979F3" w:rsidRPr="00D661ED" w:rsidRDefault="004979F3" w:rsidP="00665B22">
      <w:pPr>
        <w:widowControl w:val="0"/>
        <w:autoSpaceDE w:val="0"/>
        <w:autoSpaceDN w:val="0"/>
        <w:adjustRightInd w:val="0"/>
        <w:ind w:left="720" w:hanging="720"/>
        <w:rPr>
          <w:b/>
        </w:rPr>
      </w:pPr>
    </w:p>
    <w:p w14:paraId="3BFD3B42" w14:textId="6CD83843" w:rsidR="00665B22" w:rsidRPr="00D661ED" w:rsidRDefault="00665B22" w:rsidP="00665B22">
      <w:pPr>
        <w:widowControl w:val="0"/>
        <w:autoSpaceDE w:val="0"/>
        <w:autoSpaceDN w:val="0"/>
        <w:adjustRightInd w:val="0"/>
        <w:ind w:left="720" w:hanging="720"/>
      </w:pPr>
      <w:r w:rsidRPr="00D661ED">
        <w:rPr>
          <w:b/>
        </w:rPr>
        <w:t>Ishimaru, A.M.</w:t>
      </w:r>
      <w:r w:rsidRPr="00D661ED">
        <w:t xml:space="preserve">, Bang, M. &amp; Family Leadership Design Collaborative. (2016). </w:t>
      </w:r>
      <w:hyperlink r:id="rId49" w:history="1">
        <w:r w:rsidR="00607D95" w:rsidRPr="00D661ED">
          <w:rPr>
            <w:rStyle w:val="Hyperlink"/>
            <w:i/>
          </w:rPr>
          <w:t>T</w:t>
        </w:r>
        <w:r w:rsidRPr="00D661ED">
          <w:rPr>
            <w:rStyle w:val="Hyperlink"/>
            <w:i/>
          </w:rPr>
          <w:t>owards a transformative research and practice agenda for racial equity in education</w:t>
        </w:r>
        <w:r w:rsidR="00607D95" w:rsidRPr="00D661ED">
          <w:rPr>
            <w:rStyle w:val="Hyperlink"/>
            <w:i/>
          </w:rPr>
          <w:t>.</w:t>
        </w:r>
      </w:hyperlink>
      <w:r w:rsidRPr="00D661ED">
        <w:t xml:space="preserve"> Family Leadership Design Collaborative white paper. College of Education, University of Washington: Seattle, WA.</w:t>
      </w:r>
    </w:p>
    <w:p w14:paraId="7CD737AD" w14:textId="77777777" w:rsidR="00665B22" w:rsidRPr="00D661ED" w:rsidRDefault="00665B22" w:rsidP="006B3DE1">
      <w:pPr>
        <w:widowControl w:val="0"/>
        <w:autoSpaceDE w:val="0"/>
        <w:autoSpaceDN w:val="0"/>
        <w:adjustRightInd w:val="0"/>
        <w:ind w:left="720" w:hanging="720"/>
        <w:rPr>
          <w:b/>
        </w:rPr>
      </w:pPr>
    </w:p>
    <w:p w14:paraId="38D4CAEB" w14:textId="416AC2EA" w:rsidR="003D30F8" w:rsidRPr="00D661ED" w:rsidRDefault="003D30F8" w:rsidP="006B3DE1">
      <w:pPr>
        <w:widowControl w:val="0"/>
        <w:autoSpaceDE w:val="0"/>
        <w:autoSpaceDN w:val="0"/>
        <w:adjustRightInd w:val="0"/>
        <w:ind w:left="720" w:hanging="720"/>
      </w:pPr>
      <w:r w:rsidRPr="00D661ED">
        <w:rPr>
          <w:b/>
        </w:rPr>
        <w:t>Ishimaru, A.M.</w:t>
      </w:r>
      <w:r w:rsidRPr="00D661ED">
        <w:t xml:space="preserve">, Lott, J., Equitable Parent-School Collaboration Research Project, &amp; UW-Kent School District Design Team. </w:t>
      </w:r>
      <w:r w:rsidR="002E1E13" w:rsidRPr="00D661ED">
        <w:t xml:space="preserve">(2015). </w:t>
      </w:r>
      <w:hyperlink r:id="rId50" w:history="1">
        <w:r w:rsidR="002E1E13" w:rsidRPr="00D661ED">
          <w:rPr>
            <w:rStyle w:val="Hyperlink"/>
            <w:i/>
          </w:rPr>
          <w:t>Families</w:t>
        </w:r>
        <w:r w:rsidRPr="00D661ED">
          <w:rPr>
            <w:rStyle w:val="Hyperlink"/>
            <w:i/>
          </w:rPr>
          <w:t xml:space="preserve"> in the driver’s seat: </w:t>
        </w:r>
        <w:r w:rsidR="002E1E13" w:rsidRPr="00D661ED">
          <w:rPr>
            <w:rStyle w:val="Hyperlink"/>
            <w:i/>
          </w:rPr>
          <w:t>Parent-driven lessons and guidelines for collective engagement, a Road Map Parent/Family Engagement Curriculum.</w:t>
        </w:r>
        <w:r w:rsidR="002E1E13" w:rsidRPr="00D661ED">
          <w:rPr>
            <w:rStyle w:val="Hyperlink"/>
          </w:rPr>
          <w:t xml:space="preserve"> </w:t>
        </w:r>
      </w:hyperlink>
      <w:r w:rsidR="002E1E13" w:rsidRPr="00D661ED">
        <w:t xml:space="preserve"> College of Education, University of Washington: Seattle, WA.</w:t>
      </w:r>
    </w:p>
    <w:p w14:paraId="08053D0C" w14:textId="77777777" w:rsidR="0047275F" w:rsidRPr="00D661ED" w:rsidRDefault="0047275F" w:rsidP="006B3DE1">
      <w:pPr>
        <w:widowControl w:val="0"/>
        <w:autoSpaceDE w:val="0"/>
        <w:autoSpaceDN w:val="0"/>
        <w:adjustRightInd w:val="0"/>
        <w:ind w:left="720" w:hanging="720"/>
        <w:rPr>
          <w:b/>
        </w:rPr>
      </w:pPr>
    </w:p>
    <w:p w14:paraId="66CDE18C" w14:textId="079EF8FF" w:rsidR="006A7CA1" w:rsidRPr="00D661ED" w:rsidRDefault="0047275F" w:rsidP="006B3DE1">
      <w:pPr>
        <w:widowControl w:val="0"/>
        <w:autoSpaceDE w:val="0"/>
        <w:autoSpaceDN w:val="0"/>
        <w:adjustRightInd w:val="0"/>
        <w:ind w:left="720" w:hanging="720"/>
      </w:pPr>
      <w:r w:rsidRPr="00D661ED">
        <w:rPr>
          <w:b/>
        </w:rPr>
        <w:t>Ishimaru, A.M.</w:t>
      </w:r>
      <w:r w:rsidRPr="00D661ED">
        <w:t xml:space="preserve">, Lott, J., </w:t>
      </w:r>
      <w:r w:rsidRPr="00D661ED">
        <w:rPr>
          <w:i/>
          <w:iCs/>
        </w:rPr>
        <w:t xml:space="preserve">Rajendran, A., </w:t>
      </w:r>
      <w:r w:rsidR="00E3322B" w:rsidRPr="00D661ED">
        <w:rPr>
          <w:i/>
          <w:iCs/>
        </w:rPr>
        <w:t>O’Reilly-Diaz, K</w:t>
      </w:r>
      <w:r w:rsidRPr="00D661ED">
        <w:rPr>
          <w:i/>
          <w:iCs/>
        </w:rPr>
        <w:t>.</w:t>
      </w:r>
      <w:r w:rsidRPr="00D661ED">
        <w:t xml:space="preserve"> (2015). </w:t>
      </w:r>
      <w:hyperlink r:id="rId51" w:history="1">
        <w:r w:rsidRPr="00D661ED">
          <w:rPr>
            <w:rStyle w:val="Hyperlink"/>
            <w:i/>
          </w:rPr>
          <w:t>User’s guide for the Road</w:t>
        </w:r>
        <w:r w:rsidR="00050C7C" w:rsidRPr="00D661ED">
          <w:rPr>
            <w:rStyle w:val="Hyperlink"/>
            <w:i/>
          </w:rPr>
          <w:t xml:space="preserve"> M</w:t>
        </w:r>
        <w:r w:rsidRPr="00D661ED">
          <w:rPr>
            <w:rStyle w:val="Hyperlink"/>
            <w:i/>
          </w:rPr>
          <w:t>ap family engagement survey: Data inquiry for equitable collaboration</w:t>
        </w:r>
      </w:hyperlink>
      <w:r w:rsidRPr="00D661ED">
        <w:t xml:space="preserve">. </w:t>
      </w:r>
      <w:r w:rsidR="00E3322B" w:rsidRPr="00D661ED">
        <w:t xml:space="preserve">Equitable Parent-School Collaboration Research Project, </w:t>
      </w:r>
      <w:r w:rsidRPr="00D661ED">
        <w:t>College of Education, University of Washington: Seattle, WA.</w:t>
      </w:r>
    </w:p>
    <w:p w14:paraId="23281919" w14:textId="77777777" w:rsidR="0047275F" w:rsidRPr="00D661ED" w:rsidRDefault="0047275F" w:rsidP="006B3DE1">
      <w:pPr>
        <w:widowControl w:val="0"/>
        <w:autoSpaceDE w:val="0"/>
        <w:autoSpaceDN w:val="0"/>
        <w:adjustRightInd w:val="0"/>
        <w:ind w:left="720" w:hanging="720"/>
      </w:pPr>
    </w:p>
    <w:p w14:paraId="56797C20" w14:textId="2C4D4106" w:rsidR="003D30F8" w:rsidRPr="00D661ED" w:rsidRDefault="0047275F" w:rsidP="006B3DE1">
      <w:pPr>
        <w:widowControl w:val="0"/>
        <w:autoSpaceDE w:val="0"/>
        <w:autoSpaceDN w:val="0"/>
        <w:adjustRightInd w:val="0"/>
        <w:ind w:left="720" w:hanging="720"/>
      </w:pPr>
      <w:r w:rsidRPr="00D661ED">
        <w:rPr>
          <w:i/>
          <w:iCs/>
        </w:rPr>
        <w:t>Williams, D., Benner, J.,</w:t>
      </w:r>
      <w:r w:rsidRPr="00D661ED">
        <w:t xml:space="preserve"> &amp; </w:t>
      </w:r>
      <w:r w:rsidRPr="00D661ED">
        <w:rPr>
          <w:b/>
        </w:rPr>
        <w:t>Ishimaru, A.M.</w:t>
      </w:r>
      <w:r w:rsidRPr="00D661ED">
        <w:t xml:space="preserve"> (2015). </w:t>
      </w:r>
      <w:hyperlink r:id="rId52" w:history="1">
        <w:r w:rsidRPr="00D661ED">
          <w:rPr>
            <w:rStyle w:val="Hyperlink"/>
            <w:i/>
          </w:rPr>
          <w:t>Data inquiry for equitable collaboration: The case of Neighborhood House’s data carousel</w:t>
        </w:r>
      </w:hyperlink>
      <w:r w:rsidRPr="00D661ED">
        <w:t xml:space="preserve"> (research brief). Equitable Parent-School Collaboration Project, College of Education, University of Washington: Seattle, WA.</w:t>
      </w:r>
    </w:p>
    <w:p w14:paraId="37E7AAEC" w14:textId="77777777" w:rsidR="0047275F" w:rsidRPr="00D661ED" w:rsidRDefault="0047275F" w:rsidP="006B3DE1">
      <w:pPr>
        <w:widowControl w:val="0"/>
        <w:autoSpaceDE w:val="0"/>
        <w:autoSpaceDN w:val="0"/>
        <w:adjustRightInd w:val="0"/>
        <w:ind w:left="720" w:hanging="720"/>
      </w:pPr>
    </w:p>
    <w:p w14:paraId="4D94EB69" w14:textId="73368270" w:rsidR="0047275F" w:rsidRPr="00D661ED" w:rsidRDefault="00191484" w:rsidP="0047275F">
      <w:pPr>
        <w:widowControl w:val="0"/>
        <w:autoSpaceDE w:val="0"/>
        <w:autoSpaceDN w:val="0"/>
        <w:adjustRightInd w:val="0"/>
        <w:ind w:left="720" w:hanging="720"/>
      </w:pPr>
      <w:r w:rsidRPr="00D661ED">
        <w:rPr>
          <w:i/>
          <w:iCs/>
        </w:rPr>
        <w:t>Torres, K., Lee, N.,</w:t>
      </w:r>
      <w:r w:rsidR="0047275F" w:rsidRPr="00D661ED">
        <w:rPr>
          <w:i/>
          <w:iCs/>
        </w:rPr>
        <w:t xml:space="preserve"> Tran, C.</w:t>
      </w:r>
      <w:r w:rsidR="0047275F" w:rsidRPr="00D661ED">
        <w:t xml:space="preserve"> </w:t>
      </w:r>
      <w:r w:rsidRPr="00D661ED">
        <w:t xml:space="preserve">&amp; </w:t>
      </w:r>
      <w:r w:rsidRPr="00D661ED">
        <w:rPr>
          <w:b/>
        </w:rPr>
        <w:t>Ishimaru, A.M.</w:t>
      </w:r>
      <w:r w:rsidRPr="00D661ED">
        <w:t xml:space="preserve"> </w:t>
      </w:r>
      <w:r w:rsidR="0047275F" w:rsidRPr="00D661ED">
        <w:t xml:space="preserve">(2015). </w:t>
      </w:r>
      <w:hyperlink r:id="rId53" w:history="1">
        <w:r w:rsidR="0047275F" w:rsidRPr="00D661ED">
          <w:rPr>
            <w:rStyle w:val="Hyperlink"/>
            <w:i/>
          </w:rPr>
          <w:t>Building relationships, bridging cultures: Cultural brokering in family engagement</w:t>
        </w:r>
      </w:hyperlink>
      <w:r w:rsidR="0047275F" w:rsidRPr="00D661ED">
        <w:t xml:space="preserve"> (research brief). Equitable Parent-School Collaboration Project, College of Education, University of Washington: Seattle, WA.</w:t>
      </w:r>
    </w:p>
    <w:p w14:paraId="6E68A4C1" w14:textId="77777777" w:rsidR="0047275F" w:rsidRPr="00D661ED" w:rsidRDefault="0047275F" w:rsidP="006B3DE1">
      <w:pPr>
        <w:widowControl w:val="0"/>
        <w:autoSpaceDE w:val="0"/>
        <w:autoSpaceDN w:val="0"/>
        <w:adjustRightInd w:val="0"/>
        <w:ind w:left="720" w:hanging="720"/>
      </w:pPr>
    </w:p>
    <w:p w14:paraId="04352CFB" w14:textId="078DA451" w:rsidR="00ED3575" w:rsidRPr="00D661ED" w:rsidRDefault="00ED3575" w:rsidP="006B3DE1">
      <w:pPr>
        <w:widowControl w:val="0"/>
        <w:autoSpaceDE w:val="0"/>
        <w:autoSpaceDN w:val="0"/>
        <w:adjustRightInd w:val="0"/>
        <w:ind w:left="720" w:hanging="720"/>
      </w:pPr>
      <w:r w:rsidRPr="00D661ED">
        <w:rPr>
          <w:b/>
        </w:rPr>
        <w:t>Ishimaru, A.M</w:t>
      </w:r>
      <w:r w:rsidRPr="00D661ED">
        <w:t xml:space="preserve">., Lott, J. &amp; the Equitable Parent-School Collaboration Research Project (2014). </w:t>
      </w:r>
      <w:hyperlink r:id="rId54" w:history="1">
        <w:r w:rsidRPr="00D661ED">
          <w:rPr>
            <w:rStyle w:val="Hyperlink"/>
            <w:i/>
          </w:rPr>
          <w:t>Charting a course to equitable collaboration: Learning from parent engagement initiatives in the Road Map Project</w:t>
        </w:r>
      </w:hyperlink>
      <w:r w:rsidRPr="00D661ED">
        <w:rPr>
          <w:i/>
        </w:rPr>
        <w:t>.</w:t>
      </w:r>
      <w:r w:rsidRPr="00D661ED">
        <w:t xml:space="preserve">  College of Education, University of Washington: Seattle, WA.</w:t>
      </w:r>
    </w:p>
    <w:p w14:paraId="1F2C6AE5" w14:textId="77777777" w:rsidR="00AF2F9C" w:rsidRPr="00D661ED" w:rsidRDefault="00AF2F9C" w:rsidP="006B3DE1">
      <w:pPr>
        <w:widowControl w:val="0"/>
        <w:autoSpaceDE w:val="0"/>
        <w:autoSpaceDN w:val="0"/>
        <w:adjustRightInd w:val="0"/>
        <w:ind w:left="720" w:hanging="720"/>
      </w:pPr>
    </w:p>
    <w:p w14:paraId="1758BF26" w14:textId="427A7372" w:rsidR="005A2921" w:rsidRPr="00D661ED" w:rsidRDefault="005A2921" w:rsidP="006B3DE1">
      <w:pPr>
        <w:widowControl w:val="0"/>
        <w:autoSpaceDE w:val="0"/>
        <w:autoSpaceDN w:val="0"/>
        <w:adjustRightInd w:val="0"/>
        <w:ind w:left="720" w:hanging="720"/>
      </w:pPr>
      <w:r w:rsidRPr="00D661ED">
        <w:rPr>
          <w:b/>
        </w:rPr>
        <w:t>Ishimaru, A.,</w:t>
      </w:r>
      <w:r w:rsidRPr="00D661ED">
        <w:t xml:space="preserve"> Lott, J., </w:t>
      </w:r>
      <w:r w:rsidRPr="00D661ED">
        <w:rPr>
          <w:i/>
          <w:iCs/>
        </w:rPr>
        <w:t>Fajardo, I., &amp; Salvador, J.</w:t>
      </w:r>
      <w:r w:rsidRPr="00D661ED">
        <w:t xml:space="preserve"> </w:t>
      </w:r>
      <w:r w:rsidR="006B3DE1" w:rsidRPr="00D661ED">
        <w:t xml:space="preserve">(2014). </w:t>
      </w:r>
      <w:hyperlink r:id="rId55" w:history="1">
        <w:r w:rsidRPr="00D661ED">
          <w:rPr>
            <w:rStyle w:val="Hyperlink"/>
            <w:i/>
          </w:rPr>
          <w:t>Towards equitable parent-school collaboration: Developing common parent engagement indicators for the Road Map Project</w:t>
        </w:r>
        <w:r w:rsidRPr="00D661ED">
          <w:rPr>
            <w:rStyle w:val="Hyperlink"/>
          </w:rPr>
          <w:t xml:space="preserve">. </w:t>
        </w:r>
      </w:hyperlink>
      <w:r w:rsidR="006B3DE1" w:rsidRPr="00D661ED">
        <w:t xml:space="preserve"> </w:t>
      </w:r>
      <w:r w:rsidR="00AF2F9C" w:rsidRPr="00D661ED">
        <w:t>College of Education,</w:t>
      </w:r>
      <w:r w:rsidR="006B3DE1" w:rsidRPr="00D661ED">
        <w:t xml:space="preserve"> University of Washington: Seattle, WA.</w:t>
      </w:r>
    </w:p>
    <w:p w14:paraId="51DE19F7" w14:textId="77777777" w:rsidR="00BC762A" w:rsidRPr="00D661ED" w:rsidRDefault="00BC762A" w:rsidP="00122623">
      <w:pPr>
        <w:widowControl w:val="0"/>
        <w:autoSpaceDE w:val="0"/>
        <w:autoSpaceDN w:val="0"/>
        <w:adjustRightInd w:val="0"/>
        <w:rPr>
          <w:lang w:eastAsia="en-US" w:bidi="en-US"/>
        </w:rPr>
      </w:pPr>
    </w:p>
    <w:p w14:paraId="53264534" w14:textId="77777777" w:rsidR="002D31EB" w:rsidRPr="00D661ED" w:rsidRDefault="002D31EB" w:rsidP="00F85E31">
      <w:pPr>
        <w:widowControl w:val="0"/>
        <w:autoSpaceDE w:val="0"/>
        <w:autoSpaceDN w:val="0"/>
        <w:adjustRightInd w:val="0"/>
        <w:ind w:left="720" w:hanging="720"/>
        <w:jc w:val="center"/>
        <w:rPr>
          <w:lang w:eastAsia="en-US" w:bidi="en-US"/>
        </w:rPr>
      </w:pPr>
      <w:r w:rsidRPr="00D661ED">
        <w:rPr>
          <w:lang w:eastAsia="en-US" w:bidi="en-US"/>
        </w:rPr>
        <w:t>PUBLIC SCHOLARSHIP</w:t>
      </w:r>
    </w:p>
    <w:p w14:paraId="249E2B6B" w14:textId="0CCD6F01" w:rsidR="003818E1" w:rsidRPr="00D661ED" w:rsidRDefault="002D31EB" w:rsidP="003818E1">
      <w:pPr>
        <w:widowControl w:val="0"/>
        <w:autoSpaceDE w:val="0"/>
        <w:autoSpaceDN w:val="0"/>
        <w:adjustRightInd w:val="0"/>
        <w:ind w:left="720" w:hanging="720"/>
        <w:jc w:val="center"/>
        <w:rPr>
          <w:lang w:eastAsia="en-US" w:bidi="en-US"/>
        </w:rPr>
      </w:pPr>
      <w:r w:rsidRPr="00D661ED">
        <w:rPr>
          <w:lang w:eastAsia="en-US" w:bidi="en-US"/>
        </w:rPr>
        <w:t>(Op-Eds, Blog</w:t>
      </w:r>
      <w:r w:rsidR="003818E1" w:rsidRPr="00D661ED">
        <w:rPr>
          <w:lang w:eastAsia="en-US" w:bidi="en-US"/>
        </w:rPr>
        <w:t xml:space="preserve"> posts</w:t>
      </w:r>
      <w:r w:rsidRPr="00D661ED">
        <w:rPr>
          <w:lang w:eastAsia="en-US" w:bidi="en-US"/>
        </w:rPr>
        <w:t xml:space="preserve">, Podcasts, Teaching Cases &amp; Media) </w:t>
      </w:r>
    </w:p>
    <w:p w14:paraId="5494C92A" w14:textId="77777777" w:rsidR="003818E1" w:rsidRPr="00D661ED" w:rsidRDefault="003818E1" w:rsidP="003818E1">
      <w:pPr>
        <w:widowControl w:val="0"/>
        <w:autoSpaceDE w:val="0"/>
        <w:autoSpaceDN w:val="0"/>
        <w:adjustRightInd w:val="0"/>
        <w:ind w:left="720" w:hanging="720"/>
        <w:jc w:val="center"/>
        <w:rPr>
          <w:lang w:eastAsia="en-US" w:bidi="en-US"/>
        </w:rPr>
      </w:pPr>
    </w:p>
    <w:p w14:paraId="06D79668" w14:textId="53ABA6E8" w:rsidR="002962DC" w:rsidRPr="00D661ED" w:rsidRDefault="002962DC" w:rsidP="002962DC">
      <w:pPr>
        <w:widowControl w:val="0"/>
        <w:autoSpaceDE w:val="0"/>
        <w:autoSpaceDN w:val="0"/>
        <w:adjustRightInd w:val="0"/>
        <w:ind w:left="720" w:hanging="720"/>
        <w:rPr>
          <w:bCs/>
          <w:lang w:eastAsia="en-US" w:bidi="en-US"/>
        </w:rPr>
      </w:pPr>
      <w:r w:rsidRPr="00D661ED">
        <w:rPr>
          <w:bCs/>
          <w:lang w:eastAsia="en-US" w:bidi="en-US"/>
        </w:rPr>
        <w:t xml:space="preserve">Habtom, S., Ishimaru, A., Nickson, D., Williams, M., Butler, B., LeClair, Z., Alemayehu, D., Rasmussen, E., &amp; Page, N. (2025). </w:t>
      </w:r>
      <w:hyperlink r:id="rId56" w:history="1">
        <w:r w:rsidRPr="00D661ED">
          <w:rPr>
            <w:rStyle w:val="Hyperlink"/>
            <w:bCs/>
            <w:lang w:eastAsia="en-US" w:bidi="en-US"/>
          </w:rPr>
          <w:t>“He is especially smart and has wisdom”: A guide to co-designing critical literacies with Black families</w:t>
        </w:r>
      </w:hyperlink>
      <w:r w:rsidRPr="00D661ED">
        <w:rPr>
          <w:bCs/>
          <w:lang w:eastAsia="en-US" w:bidi="en-US"/>
        </w:rPr>
        <w:t>. Toolkit. University of Washington, Seattle, WA.</w:t>
      </w:r>
    </w:p>
    <w:p w14:paraId="188F73A9" w14:textId="77777777" w:rsidR="002962DC" w:rsidRPr="00D661ED" w:rsidRDefault="002962DC" w:rsidP="00687E61">
      <w:pPr>
        <w:widowControl w:val="0"/>
        <w:autoSpaceDE w:val="0"/>
        <w:autoSpaceDN w:val="0"/>
        <w:adjustRightInd w:val="0"/>
        <w:ind w:left="720" w:hanging="720"/>
        <w:rPr>
          <w:bCs/>
          <w:lang w:eastAsia="en-US" w:bidi="en-US"/>
        </w:rPr>
      </w:pPr>
    </w:p>
    <w:p w14:paraId="0C53919D" w14:textId="17B1BC3F" w:rsidR="00FB6266" w:rsidRPr="00D661ED" w:rsidRDefault="00FB6266" w:rsidP="00687E61">
      <w:pPr>
        <w:widowControl w:val="0"/>
        <w:autoSpaceDE w:val="0"/>
        <w:autoSpaceDN w:val="0"/>
        <w:adjustRightInd w:val="0"/>
        <w:ind w:left="720" w:hanging="720"/>
        <w:rPr>
          <w:bCs/>
          <w:lang w:eastAsia="en-US" w:bidi="en-US"/>
        </w:rPr>
      </w:pPr>
      <w:r w:rsidRPr="00D661ED">
        <w:rPr>
          <w:bCs/>
          <w:lang w:eastAsia="en-US" w:bidi="en-US"/>
        </w:rPr>
        <w:t xml:space="preserve">Irby, D., Ishimaru, A.M. &amp; Green, T. (2023, May &amp; June). </w:t>
      </w:r>
      <w:hyperlink r:id="rId57" w:history="1">
        <w:r w:rsidRPr="00D661ED">
          <w:rPr>
            <w:rStyle w:val="Hyperlink"/>
            <w:bCs/>
            <w:i/>
            <w:iCs/>
            <w:lang w:eastAsia="en-US" w:bidi="en-US"/>
          </w:rPr>
          <w:t>The power of district-level equity directors (Part 1)</w:t>
        </w:r>
      </w:hyperlink>
      <w:r w:rsidRPr="00D661ED">
        <w:rPr>
          <w:bCs/>
          <w:lang w:eastAsia="en-US" w:bidi="en-US"/>
        </w:rPr>
        <w:t xml:space="preserve"> and </w:t>
      </w:r>
      <w:hyperlink r:id="rId58" w:history="1">
        <w:r w:rsidRPr="00D661ED">
          <w:rPr>
            <w:rStyle w:val="Hyperlink"/>
            <w:bCs/>
            <w:i/>
            <w:iCs/>
            <w:lang w:eastAsia="en-US" w:bidi="en-US"/>
          </w:rPr>
          <w:t>The possibilities and promises of district-level equity leadership (Part 2)</w:t>
        </w:r>
      </w:hyperlink>
      <w:r w:rsidRPr="00D661ED">
        <w:rPr>
          <w:bCs/>
          <w:i/>
          <w:iCs/>
          <w:lang w:eastAsia="en-US" w:bidi="en-US"/>
        </w:rPr>
        <w:t xml:space="preserve">. </w:t>
      </w:r>
      <w:r w:rsidRPr="00D661ED">
        <w:rPr>
          <w:bCs/>
          <w:lang w:eastAsia="en-US" w:bidi="en-US"/>
        </w:rPr>
        <w:t>Racially Just Schools Podcast.</w:t>
      </w:r>
    </w:p>
    <w:p w14:paraId="64A9941E" w14:textId="77777777" w:rsidR="00FB6266" w:rsidRPr="00D661ED" w:rsidRDefault="00FB6266" w:rsidP="00687E61">
      <w:pPr>
        <w:widowControl w:val="0"/>
        <w:autoSpaceDE w:val="0"/>
        <w:autoSpaceDN w:val="0"/>
        <w:adjustRightInd w:val="0"/>
        <w:ind w:left="720" w:hanging="720"/>
        <w:rPr>
          <w:bCs/>
          <w:lang w:eastAsia="en-US" w:bidi="en-US"/>
        </w:rPr>
      </w:pPr>
    </w:p>
    <w:p w14:paraId="3D5E25CC" w14:textId="72040486" w:rsidR="00D11DC8" w:rsidRPr="00D661ED" w:rsidRDefault="00FB6266" w:rsidP="00687E61">
      <w:pPr>
        <w:widowControl w:val="0"/>
        <w:autoSpaceDE w:val="0"/>
        <w:autoSpaceDN w:val="0"/>
        <w:adjustRightInd w:val="0"/>
        <w:ind w:left="720" w:hanging="720"/>
        <w:rPr>
          <w:bCs/>
          <w:lang w:eastAsia="en-US" w:bidi="en-US"/>
        </w:rPr>
      </w:pPr>
      <w:r w:rsidRPr="00D661ED">
        <w:rPr>
          <w:bCs/>
          <w:lang w:eastAsia="en-US" w:bidi="en-US"/>
        </w:rPr>
        <w:t xml:space="preserve">Ishimaru, A. M. &amp; Penuel, B. (2023, April). </w:t>
      </w:r>
      <w:hyperlink r:id="rId59" w:history="1">
        <w:r w:rsidRPr="00D661ED">
          <w:rPr>
            <w:rStyle w:val="Hyperlink"/>
            <w:bCs/>
            <w:i/>
            <w:iCs/>
            <w:lang w:eastAsia="en-US" w:bidi="en-US"/>
          </w:rPr>
          <w:t>Building and sustaining partnerships for educational justice.</w:t>
        </w:r>
      </w:hyperlink>
      <w:r w:rsidRPr="00D661ED">
        <w:rPr>
          <w:bCs/>
          <w:lang w:eastAsia="en-US" w:bidi="en-US"/>
        </w:rPr>
        <w:t xml:space="preserve"> Humans of Learning Science Podcast. </w:t>
      </w:r>
    </w:p>
    <w:p w14:paraId="545219C9" w14:textId="77777777" w:rsidR="006E6ABC" w:rsidRPr="00D661ED" w:rsidRDefault="006E6ABC" w:rsidP="00687E61">
      <w:pPr>
        <w:widowControl w:val="0"/>
        <w:autoSpaceDE w:val="0"/>
        <w:autoSpaceDN w:val="0"/>
        <w:adjustRightInd w:val="0"/>
        <w:ind w:left="720" w:hanging="720"/>
        <w:rPr>
          <w:bCs/>
          <w:lang w:eastAsia="en-US" w:bidi="en-US"/>
        </w:rPr>
      </w:pPr>
    </w:p>
    <w:p w14:paraId="3C67BB3C" w14:textId="77777777" w:rsidR="006E6ABC" w:rsidRPr="00D661ED" w:rsidRDefault="006E6ABC" w:rsidP="006E6ABC">
      <w:pPr>
        <w:widowControl w:val="0"/>
        <w:autoSpaceDE w:val="0"/>
        <w:autoSpaceDN w:val="0"/>
        <w:adjustRightInd w:val="0"/>
        <w:ind w:left="720" w:hanging="720"/>
        <w:rPr>
          <w:bCs/>
          <w:lang w:eastAsia="en-US" w:bidi="en-US"/>
        </w:rPr>
      </w:pPr>
      <w:r w:rsidRPr="00D661ED">
        <w:rPr>
          <w:bCs/>
          <w:lang w:eastAsia="en-US" w:bidi="en-US"/>
        </w:rPr>
        <w:t xml:space="preserve">Ishimaru, A. M. (2023, January). </w:t>
      </w:r>
      <w:hyperlink r:id="rId60" w:history="1">
        <w:r w:rsidRPr="00D661ED">
          <w:rPr>
            <w:rStyle w:val="Hyperlink"/>
            <w:bCs/>
            <w:lang w:eastAsia="en-US" w:bidi="en-US"/>
          </w:rPr>
          <w:t>Female equity leaders of color are undervalued and undercut: 3 ways to set Black women and other women of color up for success in district equity leadership.</w:t>
        </w:r>
      </w:hyperlink>
      <w:r w:rsidRPr="00D661ED">
        <w:rPr>
          <w:bCs/>
          <w:lang w:eastAsia="en-US" w:bidi="en-US"/>
        </w:rPr>
        <w:t xml:space="preserve"> School &amp; District Management Opinion. </w:t>
      </w:r>
      <w:r w:rsidRPr="00D661ED">
        <w:rPr>
          <w:bCs/>
          <w:i/>
          <w:iCs/>
          <w:lang w:eastAsia="en-US" w:bidi="en-US"/>
        </w:rPr>
        <w:t>Education Week.</w:t>
      </w:r>
    </w:p>
    <w:p w14:paraId="53E612B0" w14:textId="77777777" w:rsidR="006E6ABC" w:rsidRPr="00D661ED" w:rsidRDefault="006E6ABC" w:rsidP="00687E61">
      <w:pPr>
        <w:widowControl w:val="0"/>
        <w:autoSpaceDE w:val="0"/>
        <w:autoSpaceDN w:val="0"/>
        <w:adjustRightInd w:val="0"/>
        <w:ind w:left="720" w:hanging="720"/>
        <w:rPr>
          <w:bCs/>
          <w:lang w:eastAsia="en-US" w:bidi="en-US"/>
        </w:rPr>
      </w:pPr>
    </w:p>
    <w:p w14:paraId="6EF57C9A" w14:textId="7E4AF359" w:rsidR="00687E61" w:rsidRPr="00D661ED" w:rsidRDefault="00687E61" w:rsidP="00687E61">
      <w:pPr>
        <w:widowControl w:val="0"/>
        <w:autoSpaceDE w:val="0"/>
        <w:autoSpaceDN w:val="0"/>
        <w:adjustRightInd w:val="0"/>
        <w:ind w:left="720" w:hanging="720"/>
        <w:rPr>
          <w:bCs/>
          <w:lang w:eastAsia="en-US" w:bidi="en-US"/>
        </w:rPr>
      </w:pPr>
      <w:r w:rsidRPr="00D661ED">
        <w:rPr>
          <w:bCs/>
          <w:lang w:eastAsia="en-US" w:bidi="en-US"/>
        </w:rPr>
        <w:t>Ishimaru, A.M.  (2022</w:t>
      </w:r>
      <w:r w:rsidR="009F05A9" w:rsidRPr="00D661ED">
        <w:rPr>
          <w:bCs/>
          <w:lang w:eastAsia="en-US" w:bidi="en-US"/>
        </w:rPr>
        <w:t xml:space="preserve"> and 2024</w:t>
      </w:r>
      <w:r w:rsidRPr="00D661ED">
        <w:rPr>
          <w:bCs/>
          <w:lang w:eastAsia="en-US" w:bidi="en-US"/>
        </w:rPr>
        <w:t xml:space="preserve">, March &amp; April). </w:t>
      </w:r>
      <w:r w:rsidRPr="00D661ED">
        <w:rPr>
          <w:bCs/>
          <w:i/>
          <w:iCs/>
          <w:lang w:eastAsia="en-US" w:bidi="en-US"/>
        </w:rPr>
        <w:t>Just Schools Book Study &amp; Author Q&amp;A</w:t>
      </w:r>
      <w:r w:rsidRPr="00D661ED">
        <w:rPr>
          <w:bCs/>
          <w:lang w:eastAsia="en-US" w:bidi="en-US"/>
        </w:rPr>
        <w:t>. Region 16 Comprehensive Center.</w:t>
      </w:r>
    </w:p>
    <w:p w14:paraId="5ABA03C0" w14:textId="77777777" w:rsidR="00687E61" w:rsidRPr="00D661ED" w:rsidRDefault="00687E61" w:rsidP="00687E61">
      <w:pPr>
        <w:widowControl w:val="0"/>
        <w:autoSpaceDE w:val="0"/>
        <w:autoSpaceDN w:val="0"/>
        <w:adjustRightInd w:val="0"/>
        <w:ind w:left="720" w:hanging="720"/>
        <w:rPr>
          <w:bCs/>
          <w:lang w:eastAsia="en-US" w:bidi="en-US"/>
        </w:rPr>
      </w:pPr>
    </w:p>
    <w:p w14:paraId="2D2EB47E" w14:textId="6CD8FEF2" w:rsidR="00687E61" w:rsidRPr="00D661ED" w:rsidRDefault="00687E61" w:rsidP="00687E61">
      <w:pPr>
        <w:widowControl w:val="0"/>
        <w:autoSpaceDE w:val="0"/>
        <w:autoSpaceDN w:val="0"/>
        <w:adjustRightInd w:val="0"/>
        <w:ind w:left="720" w:hanging="720"/>
        <w:rPr>
          <w:bCs/>
          <w:lang w:eastAsia="en-US" w:bidi="en-US"/>
        </w:rPr>
      </w:pPr>
      <w:r w:rsidRPr="00D661ED">
        <w:rPr>
          <w:bCs/>
          <w:lang w:eastAsia="en-US" w:bidi="en-US"/>
        </w:rPr>
        <w:t xml:space="preserve">Ishimaru, A.M. (2021, September). </w:t>
      </w:r>
      <w:hyperlink r:id="rId61" w:history="1">
        <w:r w:rsidRPr="00D661ED">
          <w:rPr>
            <w:rStyle w:val="Hyperlink"/>
            <w:bCs/>
            <w:i/>
            <w:iCs/>
            <w:lang w:eastAsia="en-US" w:bidi="en-US"/>
          </w:rPr>
          <w:t>Reimagining the role of families in educational justice</w:t>
        </w:r>
      </w:hyperlink>
      <w:r w:rsidRPr="00D661ED">
        <w:rPr>
          <w:bCs/>
          <w:i/>
          <w:iCs/>
          <w:lang w:eastAsia="en-US" w:bidi="en-US"/>
        </w:rPr>
        <w:t>.</w:t>
      </w:r>
      <w:r w:rsidRPr="00D661ED">
        <w:rPr>
          <w:bCs/>
          <w:lang w:eastAsia="en-US" w:bidi="en-US"/>
        </w:rPr>
        <w:t xml:space="preserve"> Mid-Atlantic Equity Consortium (MAEC) Webinar.</w:t>
      </w:r>
    </w:p>
    <w:p w14:paraId="5BB97283" w14:textId="77777777" w:rsidR="00687E61" w:rsidRPr="00D661ED" w:rsidRDefault="00687E61" w:rsidP="00687E61">
      <w:pPr>
        <w:widowControl w:val="0"/>
        <w:autoSpaceDE w:val="0"/>
        <w:autoSpaceDN w:val="0"/>
        <w:adjustRightInd w:val="0"/>
        <w:ind w:left="720" w:hanging="720"/>
        <w:rPr>
          <w:bCs/>
          <w:lang w:eastAsia="en-US" w:bidi="en-US"/>
        </w:rPr>
      </w:pPr>
    </w:p>
    <w:p w14:paraId="6F6DB5EA" w14:textId="77777777" w:rsidR="003818E1" w:rsidRPr="00D661ED" w:rsidRDefault="00436441" w:rsidP="003818E1">
      <w:pPr>
        <w:widowControl w:val="0"/>
        <w:autoSpaceDE w:val="0"/>
        <w:autoSpaceDN w:val="0"/>
        <w:adjustRightInd w:val="0"/>
        <w:ind w:left="720" w:hanging="720"/>
        <w:rPr>
          <w:bCs/>
          <w:lang w:eastAsia="en-US" w:bidi="en-US"/>
        </w:rPr>
      </w:pPr>
      <w:r w:rsidRPr="00D661ED">
        <w:rPr>
          <w:bCs/>
          <w:lang w:eastAsia="en-US" w:bidi="en-US"/>
        </w:rPr>
        <w:t>Ishimaru, A.</w:t>
      </w:r>
      <w:r w:rsidR="0001256D" w:rsidRPr="00D661ED">
        <w:rPr>
          <w:bCs/>
          <w:lang w:eastAsia="en-US" w:bidi="en-US"/>
        </w:rPr>
        <w:t xml:space="preserve"> with Halpern-Laff, A., Moscow, J.</w:t>
      </w:r>
      <w:r w:rsidRPr="00D661ED">
        <w:rPr>
          <w:bCs/>
          <w:lang w:eastAsia="en-US" w:bidi="en-US"/>
        </w:rPr>
        <w:t xml:space="preserve"> (2021, May). </w:t>
      </w:r>
      <w:hyperlink r:id="rId62" w:history="1">
        <w:r w:rsidRPr="00D661ED">
          <w:rPr>
            <w:rStyle w:val="Hyperlink"/>
            <w:bCs/>
            <w:i/>
            <w:iCs/>
            <w:lang w:eastAsia="en-US" w:bidi="en-US"/>
          </w:rPr>
          <w:t>Building communities of trust: Transforming family-school relations.</w:t>
        </w:r>
      </w:hyperlink>
      <w:r w:rsidRPr="00D661ED">
        <w:rPr>
          <w:bCs/>
          <w:i/>
          <w:iCs/>
          <w:lang w:eastAsia="en-US" w:bidi="en-US"/>
        </w:rPr>
        <w:t xml:space="preserve"> </w:t>
      </w:r>
      <w:r w:rsidRPr="00D661ED">
        <w:rPr>
          <w:bCs/>
          <w:lang w:eastAsia="en-US" w:bidi="en-US"/>
        </w:rPr>
        <w:t>Ethical Schools Podcast.</w:t>
      </w:r>
    </w:p>
    <w:p w14:paraId="2117FE82" w14:textId="77777777" w:rsidR="003818E1" w:rsidRPr="00D661ED" w:rsidRDefault="003818E1" w:rsidP="003818E1">
      <w:pPr>
        <w:widowControl w:val="0"/>
        <w:autoSpaceDE w:val="0"/>
        <w:autoSpaceDN w:val="0"/>
        <w:adjustRightInd w:val="0"/>
        <w:ind w:left="720" w:hanging="720"/>
        <w:rPr>
          <w:bCs/>
          <w:lang w:eastAsia="en-US" w:bidi="en-US"/>
        </w:rPr>
      </w:pPr>
    </w:p>
    <w:p w14:paraId="221C2151" w14:textId="77777777" w:rsidR="003818E1" w:rsidRPr="00D661ED" w:rsidRDefault="00436441" w:rsidP="003818E1">
      <w:pPr>
        <w:widowControl w:val="0"/>
        <w:autoSpaceDE w:val="0"/>
        <w:autoSpaceDN w:val="0"/>
        <w:adjustRightInd w:val="0"/>
        <w:ind w:left="720" w:hanging="720"/>
        <w:rPr>
          <w:bCs/>
          <w:lang w:eastAsia="en-US" w:bidi="en-US"/>
        </w:rPr>
      </w:pPr>
      <w:r w:rsidRPr="00D661ED">
        <w:rPr>
          <w:bCs/>
          <w:lang w:eastAsia="en-US" w:bidi="en-US"/>
        </w:rPr>
        <w:t xml:space="preserve">Saldaña, C., Ishimaru, A., </w:t>
      </w:r>
      <w:r w:rsidRPr="00D661ED">
        <w:rPr>
          <w:bCs/>
          <w:i/>
          <w:iCs/>
          <w:lang w:eastAsia="en-US" w:bidi="en-US"/>
        </w:rPr>
        <w:t>Elmi, R., Hussein, M.</w:t>
      </w:r>
      <w:r w:rsidR="0001256D" w:rsidRPr="00D661ED">
        <w:rPr>
          <w:bCs/>
          <w:i/>
          <w:iCs/>
          <w:lang w:eastAsia="en-US" w:bidi="en-US"/>
        </w:rPr>
        <w:t xml:space="preserve"> </w:t>
      </w:r>
      <w:r w:rsidRPr="00D661ED">
        <w:rPr>
          <w:bCs/>
          <w:i/>
          <w:iCs/>
          <w:lang w:eastAsia="en-US" w:bidi="en-US"/>
        </w:rPr>
        <w:t xml:space="preserve">Palomino, P., &amp; </w:t>
      </w:r>
      <w:proofErr w:type="spellStart"/>
      <w:r w:rsidRPr="00D661ED">
        <w:rPr>
          <w:bCs/>
          <w:i/>
          <w:iCs/>
          <w:lang w:eastAsia="en-US" w:bidi="en-US"/>
        </w:rPr>
        <w:t>Taunu’u</w:t>
      </w:r>
      <w:proofErr w:type="spellEnd"/>
      <w:r w:rsidRPr="00D661ED">
        <w:rPr>
          <w:bCs/>
          <w:i/>
          <w:iCs/>
          <w:lang w:eastAsia="en-US" w:bidi="en-US"/>
        </w:rPr>
        <w:t>, H.</w:t>
      </w:r>
      <w:r w:rsidRPr="00D661ED">
        <w:rPr>
          <w:bCs/>
          <w:lang w:eastAsia="en-US" w:bidi="en-US"/>
        </w:rPr>
        <w:t xml:space="preserve"> (2021, May). </w:t>
      </w:r>
      <w:hyperlink r:id="rId63" w:history="1">
        <w:r w:rsidRPr="00D661ED">
          <w:rPr>
            <w:rStyle w:val="Hyperlink"/>
            <w:bCs/>
            <w:i/>
            <w:iCs/>
            <w:lang w:eastAsia="en-US" w:bidi="en-US"/>
          </w:rPr>
          <w:t>Creating responsive educational systems. An interview with Ann Ishimaru &amp; Parents from the Supporting Partnerships in Education and Beyond</w:t>
        </w:r>
      </w:hyperlink>
      <w:r w:rsidRPr="00D661ED">
        <w:rPr>
          <w:bCs/>
          <w:i/>
          <w:iCs/>
          <w:lang w:eastAsia="en-US" w:bidi="en-US"/>
        </w:rPr>
        <w:t>.</w:t>
      </w:r>
      <w:r w:rsidRPr="00D661ED">
        <w:rPr>
          <w:bCs/>
          <w:lang w:eastAsia="en-US" w:bidi="en-US"/>
        </w:rPr>
        <w:t xml:space="preserve"> NEPC Talks Education Podcast.</w:t>
      </w:r>
    </w:p>
    <w:p w14:paraId="503801E6" w14:textId="77777777" w:rsidR="003818E1" w:rsidRPr="00D661ED" w:rsidRDefault="003818E1" w:rsidP="003818E1">
      <w:pPr>
        <w:widowControl w:val="0"/>
        <w:autoSpaceDE w:val="0"/>
        <w:autoSpaceDN w:val="0"/>
        <w:adjustRightInd w:val="0"/>
        <w:ind w:left="720" w:hanging="720"/>
        <w:rPr>
          <w:bCs/>
          <w:lang w:eastAsia="en-US" w:bidi="en-US"/>
        </w:rPr>
      </w:pPr>
    </w:p>
    <w:p w14:paraId="5BB118FE" w14:textId="2C36DFE4" w:rsidR="00452812" w:rsidRPr="00D661ED" w:rsidRDefault="005C6EAB" w:rsidP="003818E1">
      <w:pPr>
        <w:widowControl w:val="0"/>
        <w:autoSpaceDE w:val="0"/>
        <w:autoSpaceDN w:val="0"/>
        <w:adjustRightInd w:val="0"/>
        <w:ind w:left="720" w:hanging="720"/>
        <w:rPr>
          <w:lang w:eastAsia="en-US" w:bidi="en-US"/>
        </w:rPr>
      </w:pPr>
      <w:r w:rsidRPr="00D661ED">
        <w:rPr>
          <w:bCs/>
          <w:i/>
          <w:iCs/>
          <w:lang w:eastAsia="en-US" w:bidi="en-US"/>
        </w:rPr>
        <w:t>Elmi, R.</w:t>
      </w:r>
      <w:r w:rsidR="00F85E31" w:rsidRPr="00D661ED">
        <w:rPr>
          <w:bCs/>
          <w:i/>
          <w:iCs/>
          <w:lang w:eastAsia="en-US" w:bidi="en-US"/>
        </w:rPr>
        <w:t>,</w:t>
      </w:r>
      <w:r w:rsidRPr="00D661ED">
        <w:rPr>
          <w:bCs/>
          <w:lang w:eastAsia="en-US" w:bidi="en-US"/>
        </w:rPr>
        <w:t xml:space="preserve"> Ishimaru, A.M.</w:t>
      </w:r>
      <w:r w:rsidR="00F85E31" w:rsidRPr="00D661ED">
        <w:rPr>
          <w:bCs/>
          <w:lang w:eastAsia="en-US" w:bidi="en-US"/>
        </w:rPr>
        <w:t xml:space="preserve"> &amp; Supporting Partnerships in Education &amp; Beyond (SPEB) parent leaders</w:t>
      </w:r>
      <w:r w:rsidRPr="00D661ED">
        <w:rPr>
          <w:bCs/>
          <w:lang w:eastAsia="en-US" w:bidi="en-US"/>
        </w:rPr>
        <w:t xml:space="preserve"> (2020, Sept).</w:t>
      </w:r>
      <w:r w:rsidRPr="00D661ED">
        <w:rPr>
          <w:bCs/>
          <w:i/>
          <w:iCs/>
          <w:lang w:eastAsia="en-US" w:bidi="en-US"/>
        </w:rPr>
        <w:t xml:space="preserve"> </w:t>
      </w:r>
      <w:hyperlink r:id="rId64" w:history="1">
        <w:r w:rsidR="00452812" w:rsidRPr="00D661ED">
          <w:rPr>
            <w:rStyle w:val="Hyperlink"/>
            <w:bCs/>
            <w:i/>
            <w:iCs/>
            <w:lang w:eastAsia="en-US" w:bidi="en-US"/>
          </w:rPr>
          <w:t>Seattle-area families of color are talking about improving remote education.</w:t>
        </w:r>
      </w:hyperlink>
      <w:r w:rsidR="00452812" w:rsidRPr="00D661ED">
        <w:rPr>
          <w:bCs/>
          <w:lang w:eastAsia="en-US" w:bidi="en-US"/>
        </w:rPr>
        <w:t xml:space="preserve"> Here are some of their ideas. Seattle Times</w:t>
      </w:r>
      <w:r w:rsidR="00E00151" w:rsidRPr="00D661ED">
        <w:rPr>
          <w:bCs/>
          <w:lang w:eastAsia="en-US" w:bidi="en-US"/>
        </w:rPr>
        <w:t>, Seattle, WA.</w:t>
      </w:r>
    </w:p>
    <w:p w14:paraId="39EF5239" w14:textId="2C7838CE" w:rsidR="00FA1AFE" w:rsidRPr="00D661ED" w:rsidRDefault="00FA1AFE" w:rsidP="00B72BAC">
      <w:pPr>
        <w:pStyle w:val="Heading1"/>
        <w:shd w:val="clear" w:color="auto" w:fill="FFFFFF"/>
        <w:spacing w:before="0" w:after="300"/>
        <w:ind w:left="720" w:hanging="720"/>
        <w:rPr>
          <w:rFonts w:ascii="Times New Roman" w:hAnsi="Times New Roman"/>
          <w:b w:val="0"/>
          <w:bCs/>
          <w:color w:val="2D76AD"/>
          <w:sz w:val="24"/>
          <w:szCs w:val="24"/>
          <w:lang w:eastAsia="ja-JP"/>
        </w:rPr>
      </w:pPr>
      <w:r w:rsidRPr="00D661ED">
        <w:rPr>
          <w:rFonts w:ascii="Times New Roman" w:hAnsi="Times New Roman"/>
          <w:b w:val="0"/>
          <w:bCs/>
          <w:sz w:val="24"/>
          <w:szCs w:val="24"/>
          <w:lang w:eastAsia="en-US" w:bidi="en-US"/>
        </w:rPr>
        <w:t>Ishimaru, A.M.</w:t>
      </w:r>
      <w:r w:rsidR="00B72BAC" w:rsidRPr="00D661ED">
        <w:rPr>
          <w:rFonts w:ascii="Times New Roman" w:hAnsi="Times New Roman"/>
          <w:b w:val="0"/>
          <w:bCs/>
          <w:sz w:val="24"/>
          <w:szCs w:val="24"/>
          <w:lang w:eastAsia="en-US" w:bidi="en-US"/>
        </w:rPr>
        <w:t xml:space="preserve"> (2020, May). </w:t>
      </w:r>
      <w:hyperlink r:id="rId65" w:history="1">
        <w:r w:rsidR="00B72BAC" w:rsidRPr="00D661ED">
          <w:rPr>
            <w:rStyle w:val="Hyperlink"/>
            <w:rFonts w:ascii="Times New Roman" w:hAnsi="Times New Roman"/>
            <w:b w:val="0"/>
            <w:bCs/>
            <w:i/>
            <w:iCs/>
            <w:sz w:val="24"/>
            <w:szCs w:val="24"/>
            <w:lang w:eastAsia="en-US" w:bidi="en-US"/>
          </w:rPr>
          <w:t>The prospects for just schools in the wake of COVID-19 responses.</w:t>
        </w:r>
      </w:hyperlink>
      <w:r w:rsidR="00B72BAC" w:rsidRPr="00D661ED">
        <w:rPr>
          <w:rFonts w:ascii="Times New Roman" w:hAnsi="Times New Roman"/>
          <w:b w:val="0"/>
          <w:bCs/>
          <w:sz w:val="24"/>
          <w:szCs w:val="24"/>
          <w:lang w:eastAsia="en-US" w:bidi="en-US"/>
        </w:rPr>
        <w:t xml:space="preserve"> Teachers College Press Blog.</w:t>
      </w:r>
    </w:p>
    <w:p w14:paraId="6CCF805B" w14:textId="3422FDCC" w:rsidR="00D7220F" w:rsidRPr="00D661ED" w:rsidRDefault="00D7220F" w:rsidP="00FA1AFE">
      <w:pPr>
        <w:widowControl w:val="0"/>
        <w:autoSpaceDE w:val="0"/>
        <w:autoSpaceDN w:val="0"/>
        <w:adjustRightInd w:val="0"/>
        <w:ind w:left="720" w:hanging="720"/>
        <w:rPr>
          <w:lang w:eastAsia="en-US" w:bidi="en-US"/>
        </w:rPr>
      </w:pPr>
      <w:r w:rsidRPr="00D661ED">
        <w:rPr>
          <w:lang w:eastAsia="en-US" w:bidi="en-US"/>
        </w:rPr>
        <w:t>Family Leadership Design Collaborative. (2019</w:t>
      </w:r>
      <w:r w:rsidR="00B72BAC" w:rsidRPr="00D661ED">
        <w:rPr>
          <w:lang w:eastAsia="en-US" w:bidi="en-US"/>
        </w:rPr>
        <w:t>, October</w:t>
      </w:r>
      <w:r w:rsidRPr="00D661ED">
        <w:rPr>
          <w:lang w:eastAsia="en-US" w:bidi="en-US"/>
        </w:rPr>
        <w:t xml:space="preserve">). </w:t>
      </w:r>
      <w:hyperlink r:id="rId66" w:history="1">
        <w:r w:rsidR="00D06DDC" w:rsidRPr="00D661ED">
          <w:rPr>
            <w:rStyle w:val="Hyperlink"/>
            <w:i/>
            <w:iCs/>
            <w:lang w:eastAsia="en-US" w:bidi="en-US"/>
          </w:rPr>
          <w:t>Transforming the field of family engagement: Codesigning research, practi</w:t>
        </w:r>
        <w:r w:rsidR="00AD07BF" w:rsidRPr="00D661ED">
          <w:rPr>
            <w:rStyle w:val="Hyperlink"/>
            <w:i/>
            <w:iCs/>
            <w:lang w:eastAsia="en-US" w:bidi="en-US"/>
          </w:rPr>
          <w:t>c</w:t>
        </w:r>
        <w:r w:rsidR="00D06DDC" w:rsidRPr="00D661ED">
          <w:rPr>
            <w:rStyle w:val="Hyperlink"/>
            <w:i/>
            <w:iCs/>
            <w:lang w:eastAsia="en-US" w:bidi="en-US"/>
          </w:rPr>
          <w:t>es &amp; measures for educational justice &amp; community well-being</w:t>
        </w:r>
        <w:r w:rsidRPr="00D661ED">
          <w:rPr>
            <w:rStyle w:val="Hyperlink"/>
            <w:lang w:eastAsia="en-US" w:bidi="en-US"/>
          </w:rPr>
          <w:t>.</w:t>
        </w:r>
      </w:hyperlink>
      <w:r w:rsidRPr="00D661ED">
        <w:rPr>
          <w:lang w:eastAsia="en-US" w:bidi="en-US"/>
        </w:rPr>
        <w:t xml:space="preserve"> FLDC </w:t>
      </w:r>
      <w:r w:rsidR="00D06DDC" w:rsidRPr="00D661ED">
        <w:rPr>
          <w:lang w:eastAsia="en-US" w:bidi="en-US"/>
        </w:rPr>
        <w:t>Family Leadership</w:t>
      </w:r>
      <w:r w:rsidRPr="00D661ED">
        <w:rPr>
          <w:lang w:eastAsia="en-US" w:bidi="en-US"/>
        </w:rPr>
        <w:t xml:space="preserve"> </w:t>
      </w:r>
      <w:r w:rsidR="00D06DDC" w:rsidRPr="00D661ED">
        <w:rPr>
          <w:lang w:eastAsia="en-US" w:bidi="en-US"/>
        </w:rPr>
        <w:t>G</w:t>
      </w:r>
      <w:r w:rsidRPr="00D661ED">
        <w:rPr>
          <w:lang w:eastAsia="en-US" w:bidi="en-US"/>
        </w:rPr>
        <w:t xml:space="preserve">uide. </w:t>
      </w:r>
    </w:p>
    <w:p w14:paraId="57EAEE81" w14:textId="38CCA997" w:rsidR="00FA1AFE" w:rsidRPr="00D661ED" w:rsidRDefault="00FA1AFE" w:rsidP="00FA1AFE">
      <w:pPr>
        <w:widowControl w:val="0"/>
        <w:autoSpaceDE w:val="0"/>
        <w:autoSpaceDN w:val="0"/>
        <w:adjustRightInd w:val="0"/>
        <w:ind w:left="720" w:hanging="720"/>
        <w:rPr>
          <w:lang w:eastAsia="en-US" w:bidi="en-US"/>
        </w:rPr>
      </w:pPr>
    </w:p>
    <w:p w14:paraId="1E92D3A2" w14:textId="62B31A02" w:rsidR="00FA1AFE" w:rsidRPr="00D661ED" w:rsidRDefault="00FA1AFE" w:rsidP="00FA1AFE">
      <w:pPr>
        <w:widowControl w:val="0"/>
        <w:autoSpaceDE w:val="0"/>
        <w:autoSpaceDN w:val="0"/>
        <w:adjustRightInd w:val="0"/>
        <w:ind w:left="720" w:hanging="720"/>
        <w:rPr>
          <w:lang w:eastAsia="en-US" w:bidi="en-US"/>
        </w:rPr>
      </w:pPr>
      <w:r w:rsidRPr="00D661ED">
        <w:rPr>
          <w:lang w:eastAsia="en-US" w:bidi="en-US"/>
        </w:rPr>
        <w:t>Ishimaru, A.M. (2019</w:t>
      </w:r>
      <w:r w:rsidR="00965311" w:rsidRPr="00D661ED">
        <w:rPr>
          <w:lang w:eastAsia="en-US" w:bidi="en-US"/>
        </w:rPr>
        <w:t>, December</w:t>
      </w:r>
      <w:r w:rsidRPr="00D661ED">
        <w:rPr>
          <w:lang w:eastAsia="en-US" w:bidi="en-US"/>
        </w:rPr>
        <w:t xml:space="preserve">). </w:t>
      </w:r>
      <w:hyperlink r:id="rId67" w:history="1">
        <w:r w:rsidR="002D31EB" w:rsidRPr="00D661ED">
          <w:rPr>
            <w:rStyle w:val="Hyperlink"/>
            <w:lang w:eastAsia="en-US" w:bidi="en-US"/>
          </w:rPr>
          <w:t>From “Best” to “Next” practices in family engagement for educational justice</w:t>
        </w:r>
      </w:hyperlink>
      <w:r w:rsidR="002D31EB" w:rsidRPr="00D661ED">
        <w:rPr>
          <w:lang w:eastAsia="en-US" w:bidi="en-US"/>
        </w:rPr>
        <w:t xml:space="preserve"> </w:t>
      </w:r>
      <w:r w:rsidR="00436441" w:rsidRPr="00D661ED">
        <w:rPr>
          <w:lang w:eastAsia="en-US" w:bidi="en-US"/>
        </w:rPr>
        <w:t>[W</w:t>
      </w:r>
      <w:r w:rsidR="002D31EB" w:rsidRPr="00D661ED">
        <w:rPr>
          <w:lang w:eastAsia="en-US" w:bidi="en-US"/>
        </w:rPr>
        <w:t>ebinar</w:t>
      </w:r>
      <w:r w:rsidR="00436441" w:rsidRPr="00D661ED">
        <w:rPr>
          <w:lang w:eastAsia="en-US" w:bidi="en-US"/>
        </w:rPr>
        <w:t>]</w:t>
      </w:r>
      <w:r w:rsidR="002D31EB" w:rsidRPr="00D661ED">
        <w:rPr>
          <w:lang w:eastAsia="en-US" w:bidi="en-US"/>
        </w:rPr>
        <w:t xml:space="preserve"> &amp; </w:t>
      </w:r>
      <w:hyperlink r:id="rId68" w:history="1">
        <w:r w:rsidRPr="00D661ED">
          <w:rPr>
            <w:rStyle w:val="Hyperlink"/>
            <w:lang w:eastAsia="en-US" w:bidi="en-US"/>
          </w:rPr>
          <w:t xml:space="preserve">Tips for collaborating with other families for educational justice. </w:t>
        </w:r>
      </w:hyperlink>
      <w:r w:rsidRPr="00D661ED">
        <w:rPr>
          <w:i/>
          <w:iCs/>
          <w:lang w:eastAsia="en-US" w:bidi="en-US"/>
        </w:rPr>
        <w:t xml:space="preserve">Embrace Race </w:t>
      </w:r>
      <w:r w:rsidR="00965311" w:rsidRPr="00D661ED">
        <w:rPr>
          <w:lang w:eastAsia="en-US" w:bidi="en-US"/>
        </w:rPr>
        <w:t xml:space="preserve">[Family </w:t>
      </w:r>
      <w:r w:rsidRPr="00D661ED">
        <w:rPr>
          <w:lang w:eastAsia="en-US" w:bidi="en-US"/>
        </w:rPr>
        <w:t>Action Guide</w:t>
      </w:r>
      <w:r w:rsidR="00965311" w:rsidRPr="00D661ED">
        <w:rPr>
          <w:lang w:eastAsia="en-US" w:bidi="en-US"/>
        </w:rPr>
        <w:t>]</w:t>
      </w:r>
      <w:r w:rsidRPr="00D661ED">
        <w:rPr>
          <w:lang w:eastAsia="en-US" w:bidi="en-US"/>
        </w:rPr>
        <w:t>.</w:t>
      </w:r>
    </w:p>
    <w:p w14:paraId="49309ACA" w14:textId="77777777" w:rsidR="00D7220F" w:rsidRPr="00D661ED" w:rsidRDefault="00D7220F" w:rsidP="00EA5298">
      <w:pPr>
        <w:widowControl w:val="0"/>
        <w:autoSpaceDE w:val="0"/>
        <w:autoSpaceDN w:val="0"/>
        <w:adjustRightInd w:val="0"/>
        <w:ind w:left="720" w:hanging="720"/>
        <w:rPr>
          <w:lang w:eastAsia="en-US" w:bidi="en-US"/>
        </w:rPr>
      </w:pPr>
    </w:p>
    <w:p w14:paraId="7C8C2128" w14:textId="3EDE2F75" w:rsidR="00257538" w:rsidRPr="00D661ED" w:rsidRDefault="00257538" w:rsidP="00EA5298">
      <w:pPr>
        <w:widowControl w:val="0"/>
        <w:autoSpaceDE w:val="0"/>
        <w:autoSpaceDN w:val="0"/>
        <w:adjustRightInd w:val="0"/>
        <w:ind w:left="720" w:hanging="720"/>
        <w:rPr>
          <w:lang w:eastAsia="en-US" w:bidi="en-US"/>
        </w:rPr>
      </w:pPr>
      <w:r w:rsidRPr="00D661ED">
        <w:rPr>
          <w:lang w:eastAsia="en-US" w:bidi="en-US"/>
        </w:rPr>
        <w:t>Ishimaru, A.M.</w:t>
      </w:r>
      <w:r w:rsidR="00626516" w:rsidRPr="00D661ED">
        <w:rPr>
          <w:lang w:eastAsia="en-US" w:bidi="en-US"/>
        </w:rPr>
        <w:t>, Bang, M. &amp; Valladares, M.</w:t>
      </w:r>
      <w:r w:rsidRPr="00D661ED">
        <w:rPr>
          <w:lang w:eastAsia="en-US" w:bidi="en-US"/>
        </w:rPr>
        <w:t xml:space="preserve"> (2019</w:t>
      </w:r>
      <w:r w:rsidR="00626516" w:rsidRPr="00D661ED">
        <w:rPr>
          <w:lang w:eastAsia="en-US" w:bidi="en-US"/>
        </w:rPr>
        <w:t>, December</w:t>
      </w:r>
      <w:r w:rsidRPr="00D661ED">
        <w:rPr>
          <w:lang w:eastAsia="en-US" w:bidi="en-US"/>
        </w:rPr>
        <w:t xml:space="preserve">). </w:t>
      </w:r>
      <w:hyperlink r:id="rId69" w:history="1">
        <w:r w:rsidRPr="00D661ED">
          <w:rPr>
            <w:rStyle w:val="Hyperlink"/>
            <w:lang w:eastAsia="en-US" w:bidi="en-US"/>
          </w:rPr>
          <w:t xml:space="preserve">5 </w:t>
        </w:r>
        <w:r w:rsidR="00626516" w:rsidRPr="00D661ED">
          <w:rPr>
            <w:rStyle w:val="Hyperlink"/>
            <w:lang w:eastAsia="en-US" w:bidi="en-US"/>
          </w:rPr>
          <w:t>new ways for schools to work with families</w:t>
        </w:r>
      </w:hyperlink>
      <w:r w:rsidR="00626516" w:rsidRPr="00D661ED">
        <w:rPr>
          <w:lang w:eastAsia="en-US" w:bidi="en-US"/>
        </w:rPr>
        <w:t xml:space="preserve">. </w:t>
      </w:r>
      <w:r w:rsidR="00626516" w:rsidRPr="00D661ED">
        <w:rPr>
          <w:i/>
          <w:iCs/>
          <w:lang w:eastAsia="en-US" w:bidi="en-US"/>
        </w:rPr>
        <w:t>The Conversation</w:t>
      </w:r>
      <w:r w:rsidR="00626516" w:rsidRPr="00D661ED">
        <w:rPr>
          <w:lang w:eastAsia="en-US" w:bidi="en-US"/>
        </w:rPr>
        <w:t>.</w:t>
      </w:r>
      <w:r w:rsidRPr="00D661ED">
        <w:rPr>
          <w:lang w:eastAsia="en-US" w:bidi="en-US"/>
        </w:rPr>
        <w:t xml:space="preserve"> </w:t>
      </w:r>
    </w:p>
    <w:p w14:paraId="21487FE9" w14:textId="77777777" w:rsidR="00257538" w:rsidRPr="00D661ED" w:rsidRDefault="00257538" w:rsidP="00EA5298">
      <w:pPr>
        <w:widowControl w:val="0"/>
        <w:autoSpaceDE w:val="0"/>
        <w:autoSpaceDN w:val="0"/>
        <w:adjustRightInd w:val="0"/>
        <w:ind w:left="720" w:hanging="720"/>
        <w:rPr>
          <w:lang w:eastAsia="en-US" w:bidi="en-US"/>
        </w:rPr>
      </w:pPr>
    </w:p>
    <w:p w14:paraId="1E4DDDC9" w14:textId="26E1034E" w:rsidR="00E95B91" w:rsidRPr="00D661ED" w:rsidRDefault="00E95B91" w:rsidP="00EA5298">
      <w:pPr>
        <w:widowControl w:val="0"/>
        <w:autoSpaceDE w:val="0"/>
        <w:autoSpaceDN w:val="0"/>
        <w:adjustRightInd w:val="0"/>
        <w:ind w:left="720" w:hanging="720"/>
        <w:rPr>
          <w:lang w:eastAsia="en-US" w:bidi="en-US"/>
        </w:rPr>
      </w:pPr>
      <w:r w:rsidRPr="00D661ED">
        <w:rPr>
          <w:lang w:eastAsia="en-US" w:bidi="en-US"/>
        </w:rPr>
        <w:t xml:space="preserve">Ishimaru, A.M. (2018). </w:t>
      </w:r>
      <w:r w:rsidRPr="00D661ED">
        <w:rPr>
          <w:i/>
          <w:lang w:eastAsia="en-US" w:bidi="en-US"/>
        </w:rPr>
        <w:t>Socio-emotional learning in context: Families, racism and schools</w:t>
      </w:r>
      <w:r w:rsidRPr="00D661ED">
        <w:rPr>
          <w:lang w:eastAsia="en-US" w:bidi="en-US"/>
        </w:rPr>
        <w:t>. [Teaching case] (Professional learning).</w:t>
      </w:r>
    </w:p>
    <w:p w14:paraId="2C422576" w14:textId="77777777" w:rsidR="00E95B91" w:rsidRPr="00D661ED" w:rsidRDefault="00E95B91" w:rsidP="00EA5298">
      <w:pPr>
        <w:widowControl w:val="0"/>
        <w:autoSpaceDE w:val="0"/>
        <w:autoSpaceDN w:val="0"/>
        <w:adjustRightInd w:val="0"/>
        <w:ind w:left="720" w:hanging="720"/>
        <w:rPr>
          <w:lang w:eastAsia="en-US" w:bidi="en-US"/>
        </w:rPr>
      </w:pPr>
    </w:p>
    <w:p w14:paraId="4913EC2D" w14:textId="31202794" w:rsidR="00106D49" w:rsidRPr="00D661ED" w:rsidRDefault="00106D49" w:rsidP="00EA5298">
      <w:pPr>
        <w:widowControl w:val="0"/>
        <w:autoSpaceDE w:val="0"/>
        <w:autoSpaceDN w:val="0"/>
        <w:adjustRightInd w:val="0"/>
        <w:ind w:left="720" w:hanging="720"/>
        <w:rPr>
          <w:lang w:eastAsia="en-US" w:bidi="en-US"/>
        </w:rPr>
      </w:pPr>
      <w:r w:rsidRPr="00D661ED">
        <w:rPr>
          <w:lang w:eastAsia="en-US" w:bidi="en-US"/>
        </w:rPr>
        <w:t xml:space="preserve">Ishimaru, A. M., Martinez, M. &amp; Bass, L. (2016, August). </w:t>
      </w:r>
      <w:r w:rsidR="002C7E50" w:rsidRPr="00D661ED">
        <w:rPr>
          <w:lang w:eastAsia="en-US" w:bidi="en-US"/>
        </w:rPr>
        <w:t xml:space="preserve">Equity, Inclusion &amp; Action Committee </w:t>
      </w:r>
      <w:hyperlink r:id="rId70" w:history="1">
        <w:r w:rsidR="002C7E50" w:rsidRPr="00D661ED">
          <w:rPr>
            <w:rStyle w:val="Hyperlink"/>
            <w:lang w:eastAsia="en-US" w:bidi="en-US"/>
          </w:rPr>
          <w:t>Statement on Recent Violence</w:t>
        </w:r>
      </w:hyperlink>
      <w:r w:rsidR="002C7E50" w:rsidRPr="00D661ED">
        <w:rPr>
          <w:lang w:eastAsia="en-US" w:bidi="en-US"/>
        </w:rPr>
        <w:t xml:space="preserve">. </w:t>
      </w:r>
      <w:r w:rsidR="002C7E50" w:rsidRPr="00D661ED">
        <w:rPr>
          <w:i/>
          <w:lang w:eastAsia="en-US" w:bidi="en-US"/>
        </w:rPr>
        <w:t>American Educational Research Association, Division A Newsletter</w:t>
      </w:r>
      <w:r w:rsidR="002C7E50" w:rsidRPr="00D661ED">
        <w:rPr>
          <w:lang w:eastAsia="en-US" w:bidi="en-US"/>
        </w:rPr>
        <w:t>.</w:t>
      </w:r>
    </w:p>
    <w:p w14:paraId="1C5848CD" w14:textId="77777777" w:rsidR="00106D49" w:rsidRPr="00D661ED" w:rsidRDefault="00106D49" w:rsidP="00EA5298">
      <w:pPr>
        <w:widowControl w:val="0"/>
        <w:autoSpaceDE w:val="0"/>
        <w:autoSpaceDN w:val="0"/>
        <w:adjustRightInd w:val="0"/>
        <w:ind w:left="720" w:hanging="720"/>
        <w:rPr>
          <w:lang w:eastAsia="en-US" w:bidi="en-US"/>
        </w:rPr>
      </w:pPr>
    </w:p>
    <w:p w14:paraId="10C85C2F" w14:textId="2EF6DF83" w:rsidR="00EA5298" w:rsidRPr="00D661ED" w:rsidRDefault="004D4DD2" w:rsidP="00EA5298">
      <w:pPr>
        <w:widowControl w:val="0"/>
        <w:autoSpaceDE w:val="0"/>
        <w:autoSpaceDN w:val="0"/>
        <w:adjustRightInd w:val="0"/>
        <w:ind w:left="720" w:hanging="720"/>
        <w:rPr>
          <w:lang w:eastAsia="en-US" w:bidi="en-US"/>
        </w:rPr>
      </w:pPr>
      <w:r w:rsidRPr="00D661ED">
        <w:rPr>
          <w:lang w:eastAsia="en-US" w:bidi="en-US"/>
        </w:rPr>
        <w:t>Ishimaru, A. M. (</w:t>
      </w:r>
      <w:r w:rsidR="00B6150E" w:rsidRPr="00D661ED">
        <w:rPr>
          <w:lang w:eastAsia="en-US" w:bidi="en-US"/>
        </w:rPr>
        <w:t>2016</w:t>
      </w:r>
      <w:r w:rsidRPr="00D661ED">
        <w:rPr>
          <w:lang w:eastAsia="en-US" w:bidi="en-US"/>
        </w:rPr>
        <w:t>, April).</w:t>
      </w:r>
      <w:r w:rsidR="003E5B53" w:rsidRPr="00D661ED">
        <w:rPr>
          <w:lang w:eastAsia="en-US" w:bidi="en-US"/>
        </w:rPr>
        <w:t xml:space="preserve"> </w:t>
      </w:r>
      <w:r w:rsidRPr="00D661ED">
        <w:rPr>
          <w:lang w:eastAsia="en-US" w:bidi="en-US"/>
        </w:rPr>
        <w:t xml:space="preserve"> </w:t>
      </w:r>
      <w:r w:rsidR="003E5B53" w:rsidRPr="00D661ED">
        <w:rPr>
          <w:lang w:eastAsia="en-US" w:bidi="en-US"/>
        </w:rPr>
        <w:t xml:space="preserve">Whose </w:t>
      </w:r>
      <w:r w:rsidR="003A3EDE" w:rsidRPr="00D661ED">
        <w:rPr>
          <w:lang w:eastAsia="en-US" w:bidi="en-US"/>
        </w:rPr>
        <w:t>p</w:t>
      </w:r>
      <w:r w:rsidR="003E5B53" w:rsidRPr="00D661ED">
        <w:rPr>
          <w:lang w:eastAsia="en-US" w:bidi="en-US"/>
        </w:rPr>
        <w:t xml:space="preserve">erspective? </w:t>
      </w:r>
      <w:r w:rsidR="003A3EDE" w:rsidRPr="00D661ED">
        <w:rPr>
          <w:lang w:eastAsia="en-US" w:bidi="en-US"/>
        </w:rPr>
        <w:t>Principal leadership, parents &amp; bullying [Teaching case]. (Principal preparation &amp; executive leadership).</w:t>
      </w:r>
    </w:p>
    <w:p w14:paraId="56B39E22" w14:textId="77777777" w:rsidR="0010152F" w:rsidRPr="00D661ED" w:rsidRDefault="0010152F" w:rsidP="00B6150E">
      <w:pPr>
        <w:widowControl w:val="0"/>
        <w:autoSpaceDE w:val="0"/>
        <w:autoSpaceDN w:val="0"/>
        <w:adjustRightInd w:val="0"/>
        <w:ind w:left="720" w:hanging="720"/>
        <w:rPr>
          <w:lang w:eastAsia="en-US" w:bidi="en-US"/>
        </w:rPr>
      </w:pPr>
    </w:p>
    <w:p w14:paraId="2B083497" w14:textId="7C2DE75F" w:rsidR="00C35C4D" w:rsidRPr="00D661ED" w:rsidRDefault="00B6150E" w:rsidP="00B6150E">
      <w:pPr>
        <w:widowControl w:val="0"/>
        <w:autoSpaceDE w:val="0"/>
        <w:autoSpaceDN w:val="0"/>
        <w:adjustRightInd w:val="0"/>
        <w:ind w:left="720" w:hanging="720"/>
        <w:rPr>
          <w:lang w:eastAsia="en-US" w:bidi="en-US"/>
        </w:rPr>
      </w:pPr>
      <w:r w:rsidRPr="00D661ED">
        <w:rPr>
          <w:lang w:eastAsia="en-US" w:bidi="en-US"/>
        </w:rPr>
        <w:t xml:space="preserve">Ishimaru, A.M. (2016, January). </w:t>
      </w:r>
      <w:hyperlink r:id="rId71" w:history="1">
        <w:r w:rsidR="00E8489B" w:rsidRPr="00D661ED">
          <w:rPr>
            <w:rStyle w:val="Hyperlink"/>
            <w:lang w:eastAsia="en-US" w:bidi="en-US"/>
          </w:rPr>
          <w:t>A</w:t>
        </w:r>
        <w:r w:rsidRPr="00D661ED">
          <w:rPr>
            <w:rStyle w:val="Hyperlink"/>
            <w:lang w:eastAsia="en-US" w:bidi="en-US"/>
          </w:rPr>
          <w:t xml:space="preserve">ddressing systemic inequities </w:t>
        </w:r>
        <w:r w:rsidR="00E8489B" w:rsidRPr="00D661ED">
          <w:rPr>
            <w:rStyle w:val="Hyperlink"/>
            <w:lang w:eastAsia="en-US" w:bidi="en-US"/>
          </w:rPr>
          <w:t>as affirmative action</w:t>
        </w:r>
      </w:hyperlink>
      <w:r w:rsidR="00E8489B" w:rsidRPr="00D661ED">
        <w:rPr>
          <w:lang w:eastAsia="en-US" w:bidi="en-US"/>
        </w:rPr>
        <w:t xml:space="preserve"> </w:t>
      </w:r>
      <w:r w:rsidRPr="00D661ED">
        <w:rPr>
          <w:lang w:eastAsia="en-US" w:bidi="en-US"/>
        </w:rPr>
        <w:t xml:space="preserve">[Affirmative Action Committee blog].  </w:t>
      </w:r>
      <w:r w:rsidRPr="00D661ED">
        <w:rPr>
          <w:i/>
          <w:lang w:eastAsia="en-US" w:bidi="en-US"/>
        </w:rPr>
        <w:t>American Educational Resea</w:t>
      </w:r>
      <w:r w:rsidR="005E5317" w:rsidRPr="00D661ED">
        <w:rPr>
          <w:i/>
          <w:lang w:eastAsia="en-US" w:bidi="en-US"/>
        </w:rPr>
        <w:t>rch Association</w:t>
      </w:r>
      <w:r w:rsidR="002C7E50" w:rsidRPr="00D661ED">
        <w:rPr>
          <w:i/>
          <w:lang w:eastAsia="en-US" w:bidi="en-US"/>
        </w:rPr>
        <w:t>, Division A Newsletter.</w:t>
      </w:r>
    </w:p>
    <w:p w14:paraId="13B242A8" w14:textId="77777777" w:rsidR="00B6150E" w:rsidRPr="00D661ED" w:rsidRDefault="00B6150E" w:rsidP="00B6150E">
      <w:pPr>
        <w:widowControl w:val="0"/>
        <w:autoSpaceDE w:val="0"/>
        <w:autoSpaceDN w:val="0"/>
        <w:adjustRightInd w:val="0"/>
        <w:ind w:left="720" w:hanging="720"/>
        <w:rPr>
          <w:lang w:eastAsia="en-US" w:bidi="en-US"/>
        </w:rPr>
      </w:pPr>
    </w:p>
    <w:p w14:paraId="09F51A16" w14:textId="6A1FFC27" w:rsidR="0010152F" w:rsidRPr="00D661ED" w:rsidRDefault="0010152F" w:rsidP="0010152F">
      <w:pPr>
        <w:widowControl w:val="0"/>
        <w:autoSpaceDE w:val="0"/>
        <w:autoSpaceDN w:val="0"/>
        <w:adjustRightInd w:val="0"/>
        <w:ind w:left="720" w:hanging="720"/>
        <w:rPr>
          <w:lang w:eastAsia="en-US" w:bidi="en-US"/>
        </w:rPr>
      </w:pPr>
      <w:r w:rsidRPr="00D661ED">
        <w:rPr>
          <w:lang w:eastAsia="en-US" w:bidi="en-US"/>
        </w:rPr>
        <w:t>Ishimaru, A.M. (2015, Spring).  Student voice, equity and Peter Pan [</w:t>
      </w:r>
      <w:r w:rsidR="004D4DD2" w:rsidRPr="00D661ED">
        <w:rPr>
          <w:lang w:eastAsia="en-US" w:bidi="en-US"/>
        </w:rPr>
        <w:t>Teaching case</w:t>
      </w:r>
      <w:r w:rsidRPr="00D661ED">
        <w:rPr>
          <w:lang w:eastAsia="en-US" w:bidi="en-US"/>
        </w:rPr>
        <w:t>].</w:t>
      </w:r>
      <w:r w:rsidR="004D4DD2" w:rsidRPr="00D661ED">
        <w:rPr>
          <w:lang w:eastAsia="en-US" w:bidi="en-US"/>
        </w:rPr>
        <w:t xml:space="preserve"> Leading for Equitable Collaborations</w:t>
      </w:r>
      <w:r w:rsidR="00AB1B99" w:rsidRPr="00D661ED">
        <w:rPr>
          <w:lang w:eastAsia="en-US" w:bidi="en-US"/>
        </w:rPr>
        <w:t>.</w:t>
      </w:r>
      <w:r w:rsidR="004D4DD2" w:rsidRPr="00D661ED">
        <w:rPr>
          <w:lang w:eastAsia="en-US" w:bidi="en-US"/>
        </w:rPr>
        <w:t xml:space="preserve"> (Principal preparation program, EDLPS 504).</w:t>
      </w:r>
    </w:p>
    <w:p w14:paraId="02296A9C" w14:textId="77777777" w:rsidR="004D4DD2" w:rsidRPr="00D661ED" w:rsidRDefault="004D4DD2" w:rsidP="0010152F">
      <w:pPr>
        <w:widowControl w:val="0"/>
        <w:autoSpaceDE w:val="0"/>
        <w:autoSpaceDN w:val="0"/>
        <w:adjustRightInd w:val="0"/>
        <w:ind w:left="720" w:hanging="720"/>
        <w:rPr>
          <w:lang w:eastAsia="en-US" w:bidi="en-US"/>
        </w:rPr>
      </w:pPr>
    </w:p>
    <w:p w14:paraId="7B5AB893" w14:textId="1ADFC46F" w:rsidR="00676885" w:rsidRPr="00D661ED" w:rsidRDefault="00676885" w:rsidP="00676885">
      <w:pPr>
        <w:widowControl w:val="0"/>
        <w:autoSpaceDE w:val="0"/>
        <w:autoSpaceDN w:val="0"/>
        <w:adjustRightInd w:val="0"/>
        <w:ind w:left="720" w:hanging="720"/>
        <w:rPr>
          <w:lang w:eastAsia="en-US" w:bidi="en-US"/>
        </w:rPr>
      </w:pPr>
      <w:r w:rsidRPr="00D661ED">
        <w:rPr>
          <w:lang w:eastAsia="en-US" w:bidi="en-US"/>
        </w:rPr>
        <w:t xml:space="preserve">Ishimaru, A. M., Roberts, J., Galloway, M., Goodman, M., &amp; Dantley, M. (2015, March). </w:t>
      </w:r>
      <w:hyperlink r:id="rId72" w:history="1">
        <w:r w:rsidRPr="00D661ED">
          <w:rPr>
            <w:rStyle w:val="Hyperlink"/>
            <w:lang w:eastAsia="en-US" w:bidi="en-US"/>
          </w:rPr>
          <w:t>An open letter</w:t>
        </w:r>
      </w:hyperlink>
      <w:r w:rsidRPr="00D661ED">
        <w:rPr>
          <w:lang w:eastAsia="en-US" w:bidi="en-US"/>
        </w:rPr>
        <w:t xml:space="preserve"> to the Chief Counsel of School Superintendent Officers (CCSSO).</w:t>
      </w:r>
    </w:p>
    <w:p w14:paraId="6D4B431E" w14:textId="77777777" w:rsidR="00676885" w:rsidRPr="00D661ED" w:rsidRDefault="00676885" w:rsidP="004D4DD2">
      <w:pPr>
        <w:widowControl w:val="0"/>
        <w:autoSpaceDE w:val="0"/>
        <w:autoSpaceDN w:val="0"/>
        <w:adjustRightInd w:val="0"/>
        <w:ind w:left="720" w:hanging="720"/>
        <w:rPr>
          <w:lang w:eastAsia="en-US" w:bidi="en-US"/>
        </w:rPr>
      </w:pPr>
    </w:p>
    <w:p w14:paraId="3BCEB40B" w14:textId="6B160B59" w:rsidR="00B6150E" w:rsidRPr="00D661ED" w:rsidRDefault="003E5B53" w:rsidP="004D4DD2">
      <w:pPr>
        <w:widowControl w:val="0"/>
        <w:autoSpaceDE w:val="0"/>
        <w:autoSpaceDN w:val="0"/>
        <w:adjustRightInd w:val="0"/>
        <w:ind w:left="720" w:hanging="720"/>
        <w:rPr>
          <w:lang w:eastAsia="en-US" w:bidi="en-US"/>
        </w:rPr>
      </w:pPr>
      <w:r w:rsidRPr="00D661ED">
        <w:rPr>
          <w:lang w:eastAsia="en-US" w:bidi="en-US"/>
        </w:rPr>
        <w:t xml:space="preserve">Ishimaru, A. M. (2014, July). </w:t>
      </w:r>
      <w:hyperlink r:id="rId73" w:history="1">
        <w:r w:rsidRPr="00D661ED">
          <w:rPr>
            <w:rStyle w:val="Hyperlink"/>
            <w:lang w:eastAsia="en-US" w:bidi="en-US"/>
          </w:rPr>
          <w:t>In pursuit of a stron</w:t>
        </w:r>
        <w:r w:rsidR="007F5BEE" w:rsidRPr="00D661ED">
          <w:rPr>
            <w:rStyle w:val="Hyperlink"/>
            <w:lang w:eastAsia="en-US" w:bidi="en-US"/>
          </w:rPr>
          <w:t>ger model for parent engagement</w:t>
        </w:r>
      </w:hyperlink>
      <w:r w:rsidR="007F5BEE" w:rsidRPr="00D661ED">
        <w:rPr>
          <w:lang w:eastAsia="en-US" w:bidi="en-US"/>
        </w:rPr>
        <w:t xml:space="preserve">. </w:t>
      </w:r>
      <w:r w:rsidR="00B6150E" w:rsidRPr="00D661ED">
        <w:rPr>
          <w:lang w:eastAsia="en-US" w:bidi="en-US"/>
        </w:rPr>
        <w:t>[Education Lab g</w:t>
      </w:r>
      <w:r w:rsidRPr="00D661ED">
        <w:rPr>
          <w:lang w:eastAsia="en-US" w:bidi="en-US"/>
        </w:rPr>
        <w:t>uest blog</w:t>
      </w:r>
      <w:r w:rsidR="00B6150E" w:rsidRPr="00D661ED">
        <w:rPr>
          <w:lang w:eastAsia="en-US" w:bidi="en-US"/>
        </w:rPr>
        <w:t>].</w:t>
      </w:r>
      <w:r w:rsidRPr="00D661ED">
        <w:rPr>
          <w:lang w:eastAsia="en-US" w:bidi="en-US"/>
        </w:rPr>
        <w:t xml:space="preserve"> </w:t>
      </w:r>
      <w:r w:rsidRPr="00D661ED">
        <w:rPr>
          <w:i/>
          <w:lang w:eastAsia="en-US" w:bidi="en-US"/>
        </w:rPr>
        <w:t>Seattle Times</w:t>
      </w:r>
      <w:r w:rsidR="00B6150E" w:rsidRPr="00D661ED">
        <w:rPr>
          <w:lang w:eastAsia="en-US" w:bidi="en-US"/>
        </w:rPr>
        <w:t>.</w:t>
      </w:r>
    </w:p>
    <w:p w14:paraId="28CE9E17" w14:textId="23CDE839" w:rsidR="00B3315C" w:rsidRPr="00D661ED" w:rsidRDefault="004D4DD2" w:rsidP="004D4DD2">
      <w:pPr>
        <w:spacing w:before="100" w:beforeAutospacing="1" w:after="100" w:afterAutospacing="1"/>
        <w:ind w:left="720" w:hanging="720"/>
        <w:outlineLvl w:val="1"/>
        <w:rPr>
          <w:lang w:eastAsia="en-US" w:bidi="en-US"/>
        </w:rPr>
      </w:pPr>
      <w:r w:rsidRPr="00D661ED">
        <w:rPr>
          <w:lang w:eastAsia="en-US" w:bidi="en-US"/>
        </w:rPr>
        <w:t>Ishimaru, A. M. (2014, January). What counts? Weighing Road Map project priorities [Teaching c</w:t>
      </w:r>
      <w:r w:rsidR="00B3315C" w:rsidRPr="00D661ED">
        <w:rPr>
          <w:lang w:eastAsia="en-US" w:bidi="en-US"/>
        </w:rPr>
        <w:t>ase</w:t>
      </w:r>
      <w:r w:rsidRPr="00D661ED">
        <w:rPr>
          <w:lang w:eastAsia="en-US" w:bidi="en-US"/>
        </w:rPr>
        <w:t>]</w:t>
      </w:r>
      <w:r w:rsidR="00B3315C" w:rsidRPr="00D661ED">
        <w:rPr>
          <w:lang w:eastAsia="en-US" w:bidi="en-US"/>
        </w:rPr>
        <w:t xml:space="preserve">.  </w:t>
      </w:r>
      <w:r w:rsidRPr="00D661ED">
        <w:rPr>
          <w:lang w:eastAsia="en-US" w:bidi="en-US"/>
        </w:rPr>
        <w:t>School-Community Relations (</w:t>
      </w:r>
      <w:proofErr w:type="gramStart"/>
      <w:r w:rsidR="003A3EDE" w:rsidRPr="00D661ED">
        <w:rPr>
          <w:lang w:eastAsia="en-US" w:bidi="en-US"/>
        </w:rPr>
        <w:t>masters</w:t>
      </w:r>
      <w:proofErr w:type="gramEnd"/>
      <w:r w:rsidR="003A3EDE" w:rsidRPr="00D661ED">
        <w:rPr>
          <w:lang w:eastAsia="en-US" w:bidi="en-US"/>
        </w:rPr>
        <w:t xml:space="preserve"> &amp; doctoral course</w:t>
      </w:r>
      <w:r w:rsidRPr="00D661ED">
        <w:rPr>
          <w:lang w:eastAsia="en-US" w:bidi="en-US"/>
        </w:rPr>
        <w:t>).</w:t>
      </w:r>
    </w:p>
    <w:p w14:paraId="7D0BA85C" w14:textId="1B3E6766" w:rsidR="00B3315C" w:rsidRPr="00D661ED" w:rsidRDefault="004D4DD2" w:rsidP="004D4DD2">
      <w:pPr>
        <w:spacing w:before="100" w:beforeAutospacing="1" w:after="100" w:afterAutospacing="1"/>
        <w:ind w:left="720" w:hanging="720"/>
        <w:outlineLvl w:val="1"/>
        <w:rPr>
          <w:lang w:eastAsia="en-US" w:bidi="en-US"/>
        </w:rPr>
      </w:pPr>
      <w:r w:rsidRPr="00D661ED">
        <w:rPr>
          <w:lang w:eastAsia="en-US" w:bidi="en-US"/>
        </w:rPr>
        <w:t xml:space="preserve">Ishimaru, A.M. (2013). Undertaking a cycle of inquiry in </w:t>
      </w:r>
      <w:r w:rsidR="0010152F" w:rsidRPr="00D661ED">
        <w:rPr>
          <w:lang w:eastAsia="en-US" w:bidi="en-US"/>
        </w:rPr>
        <w:t xml:space="preserve">Agnes </w:t>
      </w:r>
      <w:r w:rsidRPr="00D661ED">
        <w:rPr>
          <w:lang w:eastAsia="en-US" w:bidi="en-US"/>
        </w:rPr>
        <w:t xml:space="preserve">County </w:t>
      </w:r>
      <w:r w:rsidR="0010152F" w:rsidRPr="00D661ED">
        <w:rPr>
          <w:lang w:eastAsia="en-US" w:bidi="en-US"/>
        </w:rPr>
        <w:t>Public Schools</w:t>
      </w:r>
      <w:r w:rsidRPr="00D661ED">
        <w:rPr>
          <w:lang w:eastAsia="en-US" w:bidi="en-US"/>
        </w:rPr>
        <w:t xml:space="preserve"> [Teaching case].  </w:t>
      </w:r>
      <w:r w:rsidR="003A3EDE" w:rsidRPr="00D661ED">
        <w:rPr>
          <w:lang w:eastAsia="en-US" w:bidi="en-US"/>
        </w:rPr>
        <w:t xml:space="preserve">Inquiry </w:t>
      </w:r>
      <w:r w:rsidRPr="00D661ED">
        <w:rPr>
          <w:lang w:eastAsia="en-US" w:bidi="en-US"/>
        </w:rPr>
        <w:t>Leadership for Learning (</w:t>
      </w:r>
      <w:r w:rsidR="00B95F8D" w:rsidRPr="00D661ED">
        <w:rPr>
          <w:lang w:eastAsia="en-US" w:bidi="en-US"/>
        </w:rPr>
        <w:t>Ed.D.</w:t>
      </w:r>
      <w:r w:rsidRPr="00D661ED">
        <w:rPr>
          <w:lang w:eastAsia="en-US" w:bidi="en-US"/>
        </w:rPr>
        <w:t xml:space="preserve"> program).</w:t>
      </w:r>
    </w:p>
    <w:p w14:paraId="26421E76" w14:textId="702DF838" w:rsidR="002C4A00" w:rsidRPr="00D661ED" w:rsidRDefault="002C4A00" w:rsidP="004D4DD2">
      <w:pPr>
        <w:spacing w:before="100" w:beforeAutospacing="1" w:after="100" w:afterAutospacing="1"/>
        <w:ind w:left="720" w:hanging="720"/>
        <w:outlineLvl w:val="1"/>
        <w:rPr>
          <w:lang w:eastAsia="en-US" w:bidi="en-US"/>
        </w:rPr>
      </w:pPr>
      <w:r w:rsidRPr="00D661ED">
        <w:rPr>
          <w:lang w:eastAsia="en-US" w:bidi="en-US"/>
        </w:rPr>
        <w:t xml:space="preserve">Ishimaru, A. M., Galloway, M., Lenssen, J. &amp; Education Northwest. (2012). </w:t>
      </w:r>
      <w:hyperlink r:id="rId74" w:history="1">
        <w:r w:rsidRPr="00D661ED">
          <w:rPr>
            <w:rStyle w:val="Hyperlink"/>
            <w:lang w:eastAsia="en-US" w:bidi="en-US"/>
          </w:rPr>
          <w:t>Leadership for Equity Assessment &amp; Development (LEAD) Tool.</w:t>
        </w:r>
      </w:hyperlink>
      <w:r w:rsidRPr="00D661ED">
        <w:rPr>
          <w:lang w:eastAsia="en-US" w:bidi="en-US"/>
        </w:rPr>
        <w:t xml:space="preserve"> Portland, OR: Authors. </w:t>
      </w:r>
    </w:p>
    <w:p w14:paraId="4CAA992D" w14:textId="286A75DF" w:rsidR="003F747F" w:rsidRPr="00D661ED" w:rsidRDefault="0010152F" w:rsidP="00327067">
      <w:pPr>
        <w:widowControl w:val="0"/>
        <w:autoSpaceDE w:val="0"/>
        <w:autoSpaceDN w:val="0"/>
        <w:adjustRightInd w:val="0"/>
        <w:ind w:left="720" w:hanging="720"/>
        <w:rPr>
          <w:lang w:eastAsia="en-US" w:bidi="en-US"/>
        </w:rPr>
      </w:pPr>
      <w:r w:rsidRPr="00D661ED">
        <w:rPr>
          <w:lang w:eastAsia="en-US" w:bidi="en-US"/>
        </w:rPr>
        <w:t>Ishimaru, A</w:t>
      </w:r>
      <w:r w:rsidR="003A3EDE" w:rsidRPr="00D661ED">
        <w:rPr>
          <w:lang w:eastAsia="en-US" w:bidi="en-US"/>
        </w:rPr>
        <w:t>. M. (2012). Towards a vision for</w:t>
      </w:r>
      <w:r w:rsidRPr="00D661ED">
        <w:rPr>
          <w:lang w:eastAsia="en-US" w:bidi="en-US"/>
        </w:rPr>
        <w:t xml:space="preserve"> </w:t>
      </w:r>
      <w:r w:rsidR="00B3315C" w:rsidRPr="00D661ED">
        <w:rPr>
          <w:lang w:eastAsia="en-US" w:bidi="en-US"/>
        </w:rPr>
        <w:t xml:space="preserve">Woodland </w:t>
      </w:r>
      <w:r w:rsidRPr="00D661ED">
        <w:rPr>
          <w:lang w:eastAsia="en-US" w:bidi="en-US"/>
        </w:rPr>
        <w:t>District</w:t>
      </w:r>
      <w:r w:rsidR="00B3315C" w:rsidRPr="00D661ED">
        <w:rPr>
          <w:lang w:eastAsia="en-US" w:bidi="en-US"/>
        </w:rPr>
        <w:t xml:space="preserve"> </w:t>
      </w:r>
      <w:r w:rsidR="003A3EDE" w:rsidRPr="00D661ED">
        <w:rPr>
          <w:lang w:eastAsia="en-US" w:bidi="en-US"/>
        </w:rPr>
        <w:t>[T</w:t>
      </w:r>
      <w:r w:rsidRPr="00D661ED">
        <w:rPr>
          <w:lang w:eastAsia="en-US" w:bidi="en-US"/>
        </w:rPr>
        <w:t>eaching c</w:t>
      </w:r>
      <w:r w:rsidR="00B3315C" w:rsidRPr="00D661ED">
        <w:rPr>
          <w:lang w:eastAsia="en-US" w:bidi="en-US"/>
        </w:rPr>
        <w:t>ase</w:t>
      </w:r>
      <w:r w:rsidR="003A3EDE" w:rsidRPr="00D661ED">
        <w:rPr>
          <w:lang w:eastAsia="en-US" w:bidi="en-US"/>
        </w:rPr>
        <w:t xml:space="preserve">]. </w:t>
      </w:r>
      <w:r w:rsidR="004D4DD2" w:rsidRPr="00D661ED">
        <w:rPr>
          <w:lang w:eastAsia="en-US" w:bidi="en-US"/>
        </w:rPr>
        <w:t>Leadership for Equity</w:t>
      </w:r>
      <w:r w:rsidR="003A3EDE" w:rsidRPr="00D661ED">
        <w:rPr>
          <w:lang w:eastAsia="en-US" w:bidi="en-US"/>
        </w:rPr>
        <w:t xml:space="preserve"> (masters/doctoral course) &amp; </w:t>
      </w:r>
      <w:r w:rsidR="003A3EDE" w:rsidRPr="00D661ED">
        <w:rPr>
          <w:rStyle w:val="TitleCase0ptsAboveCharChar"/>
          <w:rFonts w:ascii="Times New Roman" w:hAnsi="Times New Roman"/>
          <w:b w:val="0"/>
          <w:sz w:val="24"/>
        </w:rPr>
        <w:t>Leading Change through Cultural Competency (practitioner doctoral program).</w:t>
      </w:r>
    </w:p>
    <w:p w14:paraId="318AB496" w14:textId="77777777" w:rsidR="00F476F0" w:rsidRPr="00D661ED" w:rsidRDefault="00F476F0" w:rsidP="00FF7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53D1EDE0" w14:textId="77777777" w:rsidR="00DE3DFE" w:rsidRPr="00D661ED" w:rsidRDefault="00DE3DFE" w:rsidP="00BF7E56">
      <w:pPr>
        <w:tabs>
          <w:tab w:val="right" w:pos="8640"/>
        </w:tabs>
        <w:ind w:left="360"/>
      </w:pPr>
    </w:p>
    <w:p w14:paraId="0791BD74" w14:textId="71AECCE9" w:rsidR="007511F8" w:rsidRPr="00D661ED" w:rsidRDefault="00DE3DFE" w:rsidP="00AD51E3">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D661ED">
        <w:rPr>
          <w:b/>
        </w:rPr>
        <w:t>REFEREED CONFERENCE PAPERS &amp; PRESENTATIONS</w:t>
      </w:r>
      <w:r w:rsidR="00CC35A2" w:rsidRPr="00D661ED">
        <w:rPr>
          <w:b/>
        </w:rPr>
        <w:t xml:space="preserve"> (selected)</w:t>
      </w:r>
    </w:p>
    <w:p w14:paraId="24D88600" w14:textId="77777777" w:rsidR="00AD51E3" w:rsidRPr="00D661ED" w:rsidRDefault="00AD51E3" w:rsidP="00AD51E3">
      <w:pPr>
        <w:ind w:left="810" w:hanging="810"/>
        <w:rPr>
          <w:lang w:bidi="en-US"/>
        </w:rPr>
      </w:pPr>
    </w:p>
    <w:p w14:paraId="57313867" w14:textId="27ED1081" w:rsidR="00682149" w:rsidRPr="00D661ED" w:rsidRDefault="00682149" w:rsidP="00682149">
      <w:pPr>
        <w:ind w:left="810" w:hanging="810"/>
        <w:rPr>
          <w:lang w:eastAsia="en-US"/>
        </w:rPr>
      </w:pPr>
      <w:r w:rsidRPr="00D661ED">
        <w:rPr>
          <w:color w:val="000000"/>
          <w:lang w:eastAsia="en-US"/>
        </w:rPr>
        <w:t xml:space="preserve">Beyene, Y., Habtom, S., </w:t>
      </w:r>
      <w:proofErr w:type="spellStart"/>
      <w:r w:rsidRPr="00D661ED">
        <w:rPr>
          <w:color w:val="000000"/>
          <w:lang w:eastAsia="en-US"/>
        </w:rPr>
        <w:t>Ngongi-Lukula</w:t>
      </w:r>
      <w:proofErr w:type="spellEnd"/>
      <w:r w:rsidRPr="00D661ED">
        <w:rPr>
          <w:color w:val="000000"/>
          <w:lang w:eastAsia="en-US"/>
        </w:rPr>
        <w:t xml:space="preserve">, S., Nickson, D., </w:t>
      </w:r>
      <w:proofErr w:type="gramStart"/>
      <w:r w:rsidRPr="00D661ED">
        <w:rPr>
          <w:color w:val="000000"/>
          <w:lang w:eastAsia="en-US"/>
        </w:rPr>
        <w:t>Ishimaru,.</w:t>
      </w:r>
      <w:proofErr w:type="gramEnd"/>
      <w:r w:rsidRPr="00D661ED">
        <w:rPr>
          <w:color w:val="000000"/>
          <w:lang w:eastAsia="en-US"/>
        </w:rPr>
        <w:t xml:space="preserve"> A. &amp; Williams, M. (2024). </w:t>
      </w:r>
      <w:r w:rsidRPr="00D661ED">
        <w:rPr>
          <w:i/>
          <w:iCs/>
          <w:color w:val="000000"/>
          <w:lang w:eastAsia="en-US"/>
        </w:rPr>
        <w:t>“He is especially smart and has wisdom”: Codesigning Joy and Justice with Black Families and Communities</w:t>
      </w:r>
      <w:r w:rsidRPr="00D661ED">
        <w:rPr>
          <w:color w:val="000000"/>
          <w:lang w:eastAsia="en-US"/>
        </w:rPr>
        <w:t>. Session at the University Council of Educational Administration (UCEA), Los Angeles, CA.</w:t>
      </w:r>
    </w:p>
    <w:p w14:paraId="416D4556" w14:textId="77777777" w:rsidR="00682149" w:rsidRPr="00D661ED" w:rsidRDefault="00682149" w:rsidP="0012453C">
      <w:pPr>
        <w:ind w:left="810" w:hanging="810"/>
        <w:rPr>
          <w:lang w:bidi="en-US"/>
        </w:rPr>
      </w:pPr>
    </w:p>
    <w:p w14:paraId="5BBEDA91" w14:textId="30C645B7" w:rsidR="00FB6266" w:rsidRPr="00D661ED" w:rsidRDefault="00FB6266" w:rsidP="0012453C">
      <w:pPr>
        <w:ind w:left="810" w:hanging="810"/>
        <w:rPr>
          <w:bCs/>
        </w:rPr>
      </w:pPr>
      <w:r w:rsidRPr="00D661ED">
        <w:rPr>
          <w:lang w:bidi="en-US"/>
        </w:rPr>
        <w:t xml:space="preserve">Nickson, D., Habtom, S., Williams, M., Page, N., </w:t>
      </w:r>
      <w:proofErr w:type="spellStart"/>
      <w:r w:rsidRPr="00D661ED">
        <w:rPr>
          <w:lang w:bidi="en-US"/>
        </w:rPr>
        <w:t>Ngongi-Lukula</w:t>
      </w:r>
      <w:proofErr w:type="spellEnd"/>
      <w:r w:rsidRPr="00D661ED">
        <w:rPr>
          <w:lang w:bidi="en-US"/>
        </w:rPr>
        <w:t>, S.</w:t>
      </w:r>
      <w:r w:rsidR="00AD51E3" w:rsidRPr="00D661ED">
        <w:rPr>
          <w:lang w:bidi="en-US"/>
        </w:rPr>
        <w:t xml:space="preserve">, Beyene, Y. </w:t>
      </w:r>
      <w:r w:rsidRPr="00D661ED">
        <w:rPr>
          <w:lang w:bidi="en-US"/>
        </w:rPr>
        <w:t xml:space="preserve">&amp; Ishimaru, A.M. (2024, April). </w:t>
      </w:r>
      <w:r w:rsidRPr="00D661ED">
        <w:rPr>
          <w:i/>
          <w:iCs/>
          <w:lang w:bidi="en-US"/>
        </w:rPr>
        <w:t>Conditions for codesign: Partnering for racial equity in an era of retrenchment.</w:t>
      </w:r>
      <w:r w:rsidRPr="00D661ED">
        <w:rPr>
          <w:lang w:bidi="en-US"/>
        </w:rPr>
        <w:t xml:space="preserve"> Session at the </w:t>
      </w:r>
      <w:r w:rsidRPr="00D661ED">
        <w:rPr>
          <w:bCs/>
        </w:rPr>
        <w:t>American Educational Research Association Conference (AERA), Paper Session, Philadelphia, PA.</w:t>
      </w:r>
    </w:p>
    <w:p w14:paraId="67932971" w14:textId="77777777" w:rsidR="00AD51E3" w:rsidRPr="00D661ED" w:rsidRDefault="00AD51E3" w:rsidP="0012453C">
      <w:pPr>
        <w:ind w:left="810" w:hanging="810"/>
        <w:rPr>
          <w:bCs/>
        </w:rPr>
      </w:pPr>
    </w:p>
    <w:p w14:paraId="14416A31" w14:textId="5B40B450" w:rsidR="008F520E" w:rsidRPr="00D661ED" w:rsidRDefault="00AD51E3" w:rsidP="00AD51E3">
      <w:pPr>
        <w:ind w:left="810" w:hanging="810"/>
        <w:rPr>
          <w:lang w:bidi="en-US"/>
        </w:rPr>
      </w:pPr>
      <w:r w:rsidRPr="00D661ED">
        <w:rPr>
          <w:lang w:bidi="en-US"/>
        </w:rPr>
        <w:t xml:space="preserve">Nickson, D., Habtom, S., Williams, M., Page, N., </w:t>
      </w:r>
      <w:proofErr w:type="spellStart"/>
      <w:r w:rsidRPr="00D661ED">
        <w:rPr>
          <w:lang w:bidi="en-US"/>
        </w:rPr>
        <w:t>Ngongi-Lukula</w:t>
      </w:r>
      <w:proofErr w:type="spellEnd"/>
      <w:r w:rsidRPr="00D661ED">
        <w:rPr>
          <w:lang w:bidi="en-US"/>
        </w:rPr>
        <w:t xml:space="preserve">, S., Beyene, Y. &amp; Ishimaru, A.M. (2023, November). </w:t>
      </w:r>
      <w:r w:rsidRPr="00D661ED">
        <w:rPr>
          <w:i/>
          <w:iCs/>
          <w:lang w:bidi="en-US"/>
        </w:rPr>
        <w:t>Conditions for codesign: Partnering for racial equity in an era of retrenchment.</w:t>
      </w:r>
      <w:r w:rsidRPr="00D661ED">
        <w:rPr>
          <w:lang w:bidi="en-US"/>
        </w:rPr>
        <w:t xml:space="preserve"> Session at the University Council of Education Administration (UCEA), Minneapolis, MN.</w:t>
      </w:r>
    </w:p>
    <w:p w14:paraId="77EEB8DD" w14:textId="77777777" w:rsidR="00AD51E3" w:rsidRPr="00D661ED" w:rsidRDefault="00AD51E3" w:rsidP="00AD51E3">
      <w:pPr>
        <w:ind w:left="810" w:hanging="810"/>
        <w:rPr>
          <w:lang w:bidi="en-US"/>
        </w:rPr>
      </w:pPr>
    </w:p>
    <w:p w14:paraId="668F58FE" w14:textId="77777777" w:rsidR="00AD51E3" w:rsidRPr="00D661ED" w:rsidRDefault="00AD51E3" w:rsidP="00AD51E3">
      <w:pPr>
        <w:ind w:left="810" w:hanging="810"/>
        <w:rPr>
          <w:lang w:bidi="en-US"/>
        </w:rPr>
      </w:pPr>
      <w:r w:rsidRPr="00D661ED">
        <w:rPr>
          <w:lang w:bidi="en-US"/>
        </w:rPr>
        <w:t xml:space="preserve">Irby, D., Ishimaru, A.M., &amp; Green, T. (2022, November). </w:t>
      </w:r>
      <w:r w:rsidRPr="00D661ED">
        <w:rPr>
          <w:i/>
          <w:iCs/>
          <w:lang w:bidi="en-US"/>
        </w:rPr>
        <w:t>Racial-historical contexts of district equity leadership in three U.S. school districts.</w:t>
      </w:r>
      <w:r w:rsidRPr="00D661ED">
        <w:rPr>
          <w:lang w:bidi="en-US"/>
        </w:rPr>
        <w:t xml:space="preserve"> Accepted paper session at the International Conference on Urban Education, Cancún, Mexico.</w:t>
      </w:r>
    </w:p>
    <w:p w14:paraId="2455FC6A" w14:textId="77777777" w:rsidR="00AD51E3" w:rsidRPr="00D661ED" w:rsidRDefault="00AD51E3" w:rsidP="00AD51E3">
      <w:pPr>
        <w:ind w:left="810" w:hanging="810"/>
        <w:rPr>
          <w:lang w:bidi="en-US"/>
        </w:rPr>
      </w:pPr>
    </w:p>
    <w:p w14:paraId="11C14248" w14:textId="77777777" w:rsidR="00AD51E3" w:rsidRPr="00D661ED" w:rsidRDefault="00AD51E3" w:rsidP="00AD51E3">
      <w:pPr>
        <w:ind w:left="810" w:hanging="810"/>
        <w:rPr>
          <w:lang w:bidi="en-US"/>
        </w:rPr>
      </w:pPr>
      <w:r w:rsidRPr="00D661ED">
        <w:rPr>
          <w:lang w:bidi="en-US"/>
        </w:rPr>
        <w:t xml:space="preserve">Ishimaru, A.M., </w:t>
      </w:r>
      <w:r w:rsidRPr="00D661ED">
        <w:rPr>
          <w:i/>
          <w:iCs/>
          <w:lang w:bidi="en-US"/>
        </w:rPr>
        <w:t xml:space="preserve">Nguyen, A., Elmi, R., Rhodes, S., Hussain, M., Huffstickler, A., &amp; </w:t>
      </w:r>
      <w:proofErr w:type="spellStart"/>
      <w:r w:rsidRPr="00D661ED">
        <w:rPr>
          <w:i/>
          <w:iCs/>
          <w:lang w:bidi="en-US"/>
        </w:rPr>
        <w:t>Ngongi-Lukula</w:t>
      </w:r>
      <w:proofErr w:type="spellEnd"/>
      <w:r w:rsidRPr="00D661ED">
        <w:rPr>
          <w:i/>
          <w:iCs/>
          <w:lang w:bidi="en-US"/>
        </w:rPr>
        <w:t>, S.</w:t>
      </w:r>
      <w:r w:rsidRPr="00D661ED">
        <w:rPr>
          <w:lang w:bidi="en-US"/>
        </w:rPr>
        <w:t xml:space="preserve"> (2022, November). </w:t>
      </w:r>
      <w:r w:rsidRPr="00D661ED">
        <w:rPr>
          <w:i/>
          <w:iCs/>
          <w:lang w:bidi="en-US"/>
        </w:rPr>
        <w:t>Humanizing data in community-driven educational leadership and change-making</w:t>
      </w:r>
      <w:r w:rsidRPr="00D661ED">
        <w:rPr>
          <w:lang w:bidi="en-US"/>
        </w:rPr>
        <w:t>. Accepted Critical Conversation at the Annual Meeting of the University Council of Education Administration (UCEA), Seattle, WA.</w:t>
      </w:r>
    </w:p>
    <w:p w14:paraId="3E187A7B" w14:textId="77777777" w:rsidR="00AD51E3" w:rsidRPr="00D661ED" w:rsidRDefault="00AD51E3" w:rsidP="00AD51E3">
      <w:pPr>
        <w:ind w:left="810" w:hanging="810"/>
        <w:rPr>
          <w:lang w:bidi="en-US"/>
        </w:rPr>
      </w:pPr>
    </w:p>
    <w:p w14:paraId="4C1F8E9C" w14:textId="77777777" w:rsidR="00AD51E3" w:rsidRPr="00D661ED" w:rsidRDefault="00AD51E3" w:rsidP="00AD51E3">
      <w:pPr>
        <w:ind w:left="810" w:hanging="810"/>
        <w:rPr>
          <w:lang w:bidi="en-US"/>
        </w:rPr>
      </w:pPr>
      <w:r w:rsidRPr="00D661ED">
        <w:rPr>
          <w:lang w:bidi="en-US"/>
        </w:rPr>
        <w:lastRenderedPageBreak/>
        <w:t xml:space="preserve">Kim, T., Ishimaru, A.M., Yoon, I., Liou, D., Liang, G., Lac, V., &amp; Alo, D.H. (2022, November). </w:t>
      </w:r>
      <w:r w:rsidRPr="00D661ED">
        <w:rPr>
          <w:i/>
          <w:iCs/>
          <w:lang w:bidi="en-US"/>
        </w:rPr>
        <w:t>Asian American and Pacific Islanders’ reflexive praxis in research for equity</w:t>
      </w:r>
      <w:r w:rsidRPr="00D661ED">
        <w:rPr>
          <w:lang w:bidi="en-US"/>
        </w:rPr>
        <w:t>. Accepted Paper Symposium at the Annual Meeting of the University Council of Education Administration (UCEA), Seattle, WA.</w:t>
      </w:r>
    </w:p>
    <w:p w14:paraId="737AE4A0" w14:textId="77777777" w:rsidR="00AD51E3" w:rsidRPr="00D661ED" w:rsidRDefault="00AD51E3" w:rsidP="00AD51E3">
      <w:pPr>
        <w:ind w:left="810" w:hanging="810"/>
        <w:rPr>
          <w:lang w:bidi="en-US"/>
        </w:rPr>
      </w:pPr>
    </w:p>
    <w:p w14:paraId="03279C6E" w14:textId="4CA1C124" w:rsidR="00AD51E3" w:rsidRPr="00D661ED" w:rsidRDefault="00AD51E3" w:rsidP="00AD51E3">
      <w:pPr>
        <w:ind w:left="810" w:hanging="810"/>
      </w:pPr>
      <w:r w:rsidRPr="00D661ED">
        <w:rPr>
          <w:lang w:bidi="en-US"/>
        </w:rPr>
        <w:t xml:space="preserve">Ishimaru, A.M., Green, T., Irby, D. (2022, April). </w:t>
      </w:r>
      <w:r w:rsidRPr="00D661ED">
        <w:rPr>
          <w:i/>
          <w:iCs/>
          <w:lang w:bidi="en-US"/>
        </w:rPr>
        <w:t>Theories of change in the district-level equity directorship</w:t>
      </w:r>
      <w:r w:rsidRPr="00D661ED">
        <w:rPr>
          <w:lang w:bidi="en-US"/>
        </w:rPr>
        <w:t xml:space="preserve">. </w:t>
      </w:r>
      <w:r w:rsidRPr="00D661ED">
        <w:rPr>
          <w:bCs/>
        </w:rPr>
        <w:t>Session at the American Educational Research Association Conference (AERA), Paper Session, San Diego, CA.</w:t>
      </w:r>
    </w:p>
    <w:p w14:paraId="014C48BE" w14:textId="77777777" w:rsidR="00AD51E3" w:rsidRPr="00D661ED" w:rsidRDefault="00AD51E3" w:rsidP="008F520E">
      <w:pPr>
        <w:ind w:left="810" w:hanging="810"/>
        <w:rPr>
          <w:lang w:bidi="en-US"/>
        </w:rPr>
      </w:pPr>
    </w:p>
    <w:p w14:paraId="51A68EF8" w14:textId="44F2DBD1" w:rsidR="00034868" w:rsidRPr="00D661ED" w:rsidRDefault="00034868" w:rsidP="004464EA">
      <w:pPr>
        <w:ind w:left="810" w:hanging="810"/>
        <w:rPr>
          <w:lang w:bidi="en-US"/>
        </w:rPr>
      </w:pPr>
      <w:r w:rsidRPr="00D661ED">
        <w:rPr>
          <w:lang w:bidi="en-US"/>
        </w:rPr>
        <w:t xml:space="preserve">Green, T., Ishimaru, A., &amp; Irby, D. (2021, November). </w:t>
      </w:r>
      <w:r w:rsidR="004D2B4A" w:rsidRPr="00D661ED">
        <w:rPr>
          <w:lang w:bidi="en-US"/>
        </w:rPr>
        <w:t xml:space="preserve">Confronting Inequities: An Examination of District-Level Equity Directors’ Priorities and Practices. </w:t>
      </w:r>
      <w:r w:rsidR="00546CD9" w:rsidRPr="00D661ED">
        <w:rPr>
          <w:lang w:bidi="en-US"/>
        </w:rPr>
        <w:t>Annual Meeting of the University Council of Education Administration (UCEA), Synchronous Session.</w:t>
      </w:r>
    </w:p>
    <w:p w14:paraId="7C885317" w14:textId="77777777" w:rsidR="00034868" w:rsidRPr="00D661ED" w:rsidRDefault="00034868" w:rsidP="004464EA">
      <w:pPr>
        <w:rPr>
          <w:lang w:bidi="en-US"/>
        </w:rPr>
      </w:pPr>
    </w:p>
    <w:p w14:paraId="2108A5BC" w14:textId="11EAECBA" w:rsidR="000F7839" w:rsidRPr="00D661ED" w:rsidRDefault="000F7839" w:rsidP="000F7839">
      <w:pPr>
        <w:ind w:left="810" w:hanging="810"/>
      </w:pPr>
      <w:r w:rsidRPr="00D661ED">
        <w:rPr>
          <w:lang w:bidi="en-US"/>
        </w:rPr>
        <w:t xml:space="preserve">Ishimaru, A.M. &amp; Barajas-López, F. (2021, April). </w:t>
      </w:r>
      <w:r w:rsidRPr="00D661ED">
        <w:rPr>
          <w:i/>
          <w:iCs/>
          <w:color w:val="000000"/>
          <w:shd w:val="clear" w:color="auto" w:fill="FFFFFF"/>
        </w:rPr>
        <w:t xml:space="preserve">Understanding Black family knowing </w:t>
      </w:r>
      <w:proofErr w:type="gramStart"/>
      <w:r w:rsidRPr="00D661ED">
        <w:rPr>
          <w:i/>
          <w:iCs/>
          <w:color w:val="000000"/>
          <w:shd w:val="clear" w:color="auto" w:fill="FFFFFF"/>
        </w:rPr>
        <w:t>in the midst of</w:t>
      </w:r>
      <w:proofErr w:type="gramEnd"/>
      <w:r w:rsidRPr="00D661ED">
        <w:rPr>
          <w:i/>
          <w:iCs/>
          <w:color w:val="000000"/>
          <w:shd w:val="clear" w:color="auto" w:fill="FFFFFF"/>
        </w:rPr>
        <w:t xml:space="preserve"> racism. </w:t>
      </w:r>
      <w:r w:rsidRPr="00D661ED">
        <w:rPr>
          <w:bCs/>
        </w:rPr>
        <w:t>Session at the American Educational Research Association Conference (AERA), Synchronous Paper Session.</w:t>
      </w:r>
    </w:p>
    <w:p w14:paraId="76A10EA2" w14:textId="77777777" w:rsidR="000F7839" w:rsidRPr="00D661ED" w:rsidRDefault="000F7839" w:rsidP="002E7E8E">
      <w:pPr>
        <w:ind w:left="720" w:hanging="720"/>
        <w:rPr>
          <w:lang w:bidi="en-US"/>
        </w:rPr>
      </w:pPr>
    </w:p>
    <w:p w14:paraId="2797552E" w14:textId="63CAD02C" w:rsidR="002E7E8E" w:rsidRPr="00D661ED" w:rsidRDefault="002E7E8E" w:rsidP="002E7E8E">
      <w:pPr>
        <w:ind w:left="720" w:hanging="720"/>
        <w:rPr>
          <w:lang w:bidi="en-US"/>
        </w:rPr>
      </w:pPr>
      <w:r w:rsidRPr="00D661ED">
        <w:rPr>
          <w:lang w:bidi="en-US"/>
        </w:rPr>
        <w:t>Ishimaru, A.M., Irby, D. &amp; Green, T. (2020, November).</w:t>
      </w:r>
      <w:r w:rsidRPr="00D661ED">
        <w:rPr>
          <w:i/>
          <w:iCs/>
          <w:lang w:bidi="en-US"/>
        </w:rPr>
        <w:t xml:space="preserve"> </w:t>
      </w:r>
      <w:r w:rsidR="00FF185B" w:rsidRPr="00D661ED">
        <w:rPr>
          <w:i/>
          <w:iCs/>
          <w:lang w:bidi="en-US"/>
        </w:rPr>
        <w:t xml:space="preserve">Power &amp; positionality: </w:t>
      </w:r>
      <w:r w:rsidR="002A1682" w:rsidRPr="00D661ED">
        <w:rPr>
          <w:i/>
          <w:iCs/>
          <w:lang w:bidi="en-US"/>
        </w:rPr>
        <w:t xml:space="preserve">Intersections of race &amp; gender in the era of the equity director. </w:t>
      </w:r>
      <w:r w:rsidRPr="00D661ED">
        <w:rPr>
          <w:lang w:bidi="en-US"/>
        </w:rPr>
        <w:t>Annual Meeting of the University Council of Education Administration (UCEA), Synchronous Session.</w:t>
      </w:r>
    </w:p>
    <w:p w14:paraId="6A1E5CE5" w14:textId="29DEA891" w:rsidR="00B070FF" w:rsidRPr="00D661ED" w:rsidRDefault="00B070FF" w:rsidP="002E7E8E">
      <w:pPr>
        <w:ind w:left="720" w:hanging="720"/>
        <w:rPr>
          <w:lang w:bidi="en-US"/>
        </w:rPr>
      </w:pPr>
    </w:p>
    <w:p w14:paraId="5DF58150" w14:textId="321F923E" w:rsidR="00B070FF" w:rsidRPr="00D661ED" w:rsidRDefault="00B070FF" w:rsidP="00B070FF">
      <w:pPr>
        <w:widowControl w:val="0"/>
        <w:autoSpaceDE w:val="0"/>
        <w:autoSpaceDN w:val="0"/>
        <w:adjustRightInd w:val="0"/>
        <w:ind w:left="720" w:hanging="720"/>
        <w:rPr>
          <w:sz w:val="16"/>
          <w:szCs w:val="16"/>
          <w:lang w:eastAsia="en-US"/>
        </w:rPr>
      </w:pPr>
      <w:r w:rsidRPr="00D661ED">
        <w:rPr>
          <w:lang w:bidi="en-US"/>
        </w:rPr>
        <w:t xml:space="preserve">Clark, S. Freelon, R. Ishimaru, A.M., Rodela, K., </w:t>
      </w:r>
      <w:r w:rsidR="00CA1945" w:rsidRPr="00D661ED">
        <w:rPr>
          <w:lang w:bidi="en-US"/>
        </w:rPr>
        <w:t xml:space="preserve">Reynolds, R. </w:t>
      </w:r>
      <w:r w:rsidRPr="00D661ED">
        <w:rPr>
          <w:lang w:bidi="en-US"/>
        </w:rPr>
        <w:t xml:space="preserve">2020, November). </w:t>
      </w:r>
      <w:r w:rsidRPr="00D661ED">
        <w:rPr>
          <w:i/>
          <w:lang w:bidi="en-US"/>
        </w:rPr>
        <w:t xml:space="preserve">“What if </w:t>
      </w:r>
      <w:r w:rsidR="00CA1945" w:rsidRPr="00D661ED">
        <w:rPr>
          <w:i/>
          <w:lang w:bidi="en-US"/>
        </w:rPr>
        <w:t xml:space="preserve">families are the educational leaders we can’t re/build without? </w:t>
      </w:r>
      <w:r w:rsidRPr="00D661ED">
        <w:t>Critical Conversation at the Annual Meeting of the University Council of Education Administration (UCEA), Asynchronous Session.</w:t>
      </w:r>
    </w:p>
    <w:p w14:paraId="0ADB2E7D" w14:textId="77777777" w:rsidR="00FF185B" w:rsidRPr="00D661ED" w:rsidRDefault="00FF185B" w:rsidP="002E7E8E">
      <w:pPr>
        <w:ind w:left="720" w:hanging="720"/>
        <w:rPr>
          <w:lang w:bidi="en-US"/>
        </w:rPr>
      </w:pPr>
    </w:p>
    <w:p w14:paraId="19D4BECF" w14:textId="22C3C7CC" w:rsidR="00FF133C" w:rsidRPr="00D661ED" w:rsidRDefault="00502354" w:rsidP="00EB1BD3">
      <w:pPr>
        <w:ind w:left="720" w:hanging="720"/>
        <w:rPr>
          <w:rFonts w:eastAsia="SimSun"/>
          <w:bCs/>
          <w:lang w:bidi="en-US"/>
        </w:rPr>
      </w:pPr>
      <w:r w:rsidRPr="00D661ED">
        <w:rPr>
          <w:rFonts w:eastAsia="SimSun"/>
          <w:bCs/>
          <w:lang w:bidi="en-US"/>
        </w:rPr>
        <w:t>Geller, J., Ishimaru, A.M., &amp; Hong, S.</w:t>
      </w:r>
      <w:r w:rsidR="00FF133C" w:rsidRPr="00D661ED">
        <w:rPr>
          <w:rFonts w:eastAsia="SimSun"/>
          <w:bCs/>
          <w:lang w:bidi="en-US"/>
        </w:rPr>
        <w:t xml:space="preserve"> (2020). </w:t>
      </w:r>
      <w:r w:rsidR="00FF133C" w:rsidRPr="00D661ED">
        <w:rPr>
          <w:rFonts w:eastAsia="SimSun"/>
          <w:bCs/>
          <w:i/>
          <w:iCs/>
          <w:lang w:bidi="en-US"/>
        </w:rPr>
        <w:t>Getting real about organizing for systems change in schools, districts, and communities.</w:t>
      </w:r>
      <w:r w:rsidR="00FF133C" w:rsidRPr="00D661ED">
        <w:rPr>
          <w:rFonts w:eastAsia="SimSun"/>
          <w:bCs/>
          <w:lang w:bidi="en-US"/>
        </w:rPr>
        <w:t xml:space="preserve"> Session at the Rise up for Equity Virtual Summit on Family Engagement and Community Schools</w:t>
      </w:r>
      <w:r w:rsidRPr="00D661ED">
        <w:rPr>
          <w:rFonts w:eastAsia="SimSun"/>
          <w:bCs/>
          <w:lang w:bidi="en-US"/>
        </w:rPr>
        <w:t>.</w:t>
      </w:r>
      <w:r w:rsidR="00EB1BD3" w:rsidRPr="00D661ED">
        <w:rPr>
          <w:rFonts w:eastAsia="SimSun"/>
          <w:bCs/>
          <w:lang w:bidi="en-US"/>
        </w:rPr>
        <w:t xml:space="preserve"> </w:t>
      </w:r>
      <w:r w:rsidRPr="00D661ED">
        <w:rPr>
          <w:rFonts w:eastAsia="SimSun"/>
          <w:bCs/>
          <w:lang w:bidi="en-US"/>
        </w:rPr>
        <w:t xml:space="preserve">Institute for Educational Leadership, </w:t>
      </w:r>
      <w:r w:rsidR="00EB1BD3" w:rsidRPr="00D661ED">
        <w:rPr>
          <w:rFonts w:eastAsia="SimSun"/>
          <w:bCs/>
          <w:lang w:bidi="en-US"/>
        </w:rPr>
        <w:t xml:space="preserve">Los Angeles, CA. </w:t>
      </w:r>
    </w:p>
    <w:p w14:paraId="1A04B75A" w14:textId="77777777" w:rsidR="00FF133C" w:rsidRPr="00D661ED" w:rsidRDefault="00FF133C" w:rsidP="00766F81">
      <w:pPr>
        <w:pStyle w:val="Heading3"/>
        <w:numPr>
          <w:ilvl w:val="0"/>
          <w:numId w:val="0"/>
        </w:numPr>
        <w:shd w:val="clear" w:color="auto" w:fill="FFFFFF"/>
        <w:rPr>
          <w:rFonts w:ascii="Times New Roman" w:hAnsi="Times New Roman"/>
          <w:b w:val="0"/>
          <w:bCs/>
          <w:sz w:val="24"/>
          <w:szCs w:val="24"/>
          <w:lang w:bidi="en-US"/>
        </w:rPr>
      </w:pPr>
    </w:p>
    <w:p w14:paraId="668FC839" w14:textId="4DFDBB3B" w:rsidR="007D2FCB" w:rsidRPr="00D661ED" w:rsidRDefault="007D2FCB" w:rsidP="00FF133C">
      <w:pPr>
        <w:pStyle w:val="Heading3"/>
        <w:numPr>
          <w:ilvl w:val="0"/>
          <w:numId w:val="0"/>
        </w:numPr>
        <w:shd w:val="clear" w:color="auto" w:fill="FFFFFF"/>
        <w:ind w:left="720" w:hanging="720"/>
        <w:rPr>
          <w:rFonts w:ascii="Times New Roman" w:eastAsia="Times New Roman" w:hAnsi="Times New Roman"/>
          <w:b w:val="0"/>
          <w:bCs/>
          <w:color w:val="222222"/>
          <w:sz w:val="27"/>
          <w:szCs w:val="27"/>
          <w:lang w:eastAsia="ja-JP"/>
        </w:rPr>
      </w:pPr>
      <w:r w:rsidRPr="00D661ED">
        <w:rPr>
          <w:rFonts w:ascii="Times New Roman" w:hAnsi="Times New Roman"/>
          <w:b w:val="0"/>
          <w:bCs/>
          <w:sz w:val="24"/>
          <w:szCs w:val="24"/>
          <w:lang w:bidi="en-US"/>
        </w:rPr>
        <w:t>Ishimaru, A. M., Bang, M., Nolan, C.M., &amp; Family Leadership Design Collaborative. (2020, April).</w:t>
      </w:r>
      <w:r w:rsidRPr="00D661ED">
        <w:rPr>
          <w:rFonts w:ascii="Times New Roman" w:hAnsi="Times New Roman"/>
          <w:b w:val="0"/>
          <w:bCs/>
          <w:sz w:val="24"/>
          <w:szCs w:val="24"/>
        </w:rPr>
        <w:t xml:space="preserve"> </w:t>
      </w:r>
      <w:r w:rsidRPr="00D661ED">
        <w:rPr>
          <w:rFonts w:ascii="Times New Roman" w:eastAsia="Times New Roman" w:hAnsi="Times New Roman"/>
          <w:b w:val="0"/>
          <w:bCs/>
          <w:i/>
          <w:iCs/>
          <w:color w:val="000000" w:themeColor="text1"/>
          <w:sz w:val="24"/>
          <w:szCs w:val="24"/>
          <w:lang w:eastAsia="ja-JP"/>
        </w:rPr>
        <w:t xml:space="preserve">Beyond the </w:t>
      </w:r>
      <w:r w:rsidR="00FF133C" w:rsidRPr="00D661ED">
        <w:rPr>
          <w:rFonts w:ascii="Times New Roman" w:eastAsia="Times New Roman" w:hAnsi="Times New Roman"/>
          <w:b w:val="0"/>
          <w:bCs/>
          <w:i/>
          <w:iCs/>
          <w:color w:val="000000" w:themeColor="text1"/>
          <w:sz w:val="24"/>
          <w:szCs w:val="24"/>
          <w:lang w:eastAsia="ja-JP"/>
        </w:rPr>
        <w:t>e</w:t>
      </w:r>
      <w:r w:rsidRPr="00D661ED">
        <w:rPr>
          <w:rFonts w:ascii="Times New Roman" w:eastAsia="Times New Roman" w:hAnsi="Times New Roman"/>
          <w:b w:val="0"/>
          <w:bCs/>
          <w:i/>
          <w:iCs/>
          <w:color w:val="000000" w:themeColor="text1"/>
          <w:sz w:val="24"/>
          <w:szCs w:val="24"/>
          <w:lang w:eastAsia="ja-JP"/>
        </w:rPr>
        <w:t xml:space="preserve">ngagement </w:t>
      </w:r>
      <w:r w:rsidR="00FF133C" w:rsidRPr="00D661ED">
        <w:rPr>
          <w:rFonts w:ascii="Times New Roman" w:eastAsia="Times New Roman" w:hAnsi="Times New Roman"/>
          <w:b w:val="0"/>
          <w:bCs/>
          <w:i/>
          <w:iCs/>
          <w:color w:val="000000" w:themeColor="text1"/>
          <w:sz w:val="24"/>
          <w:szCs w:val="24"/>
          <w:lang w:eastAsia="ja-JP"/>
        </w:rPr>
        <w:t>p</w:t>
      </w:r>
      <w:r w:rsidRPr="00D661ED">
        <w:rPr>
          <w:rFonts w:ascii="Times New Roman" w:eastAsia="Times New Roman" w:hAnsi="Times New Roman"/>
          <w:b w:val="0"/>
          <w:bCs/>
          <w:i/>
          <w:iCs/>
          <w:color w:val="000000" w:themeColor="text1"/>
          <w:sz w:val="24"/>
          <w:szCs w:val="24"/>
          <w:lang w:eastAsia="ja-JP"/>
        </w:rPr>
        <w:t xml:space="preserve">aradigm: Family and </w:t>
      </w:r>
      <w:r w:rsidR="00FF133C" w:rsidRPr="00D661ED">
        <w:rPr>
          <w:rFonts w:ascii="Times New Roman" w:eastAsia="Times New Roman" w:hAnsi="Times New Roman"/>
          <w:b w:val="0"/>
          <w:bCs/>
          <w:i/>
          <w:iCs/>
          <w:color w:val="000000" w:themeColor="text1"/>
          <w:sz w:val="24"/>
          <w:szCs w:val="24"/>
          <w:lang w:eastAsia="ja-JP"/>
        </w:rPr>
        <w:t>c</w:t>
      </w:r>
      <w:r w:rsidRPr="00D661ED">
        <w:rPr>
          <w:rFonts w:ascii="Times New Roman" w:eastAsia="Times New Roman" w:hAnsi="Times New Roman"/>
          <w:b w:val="0"/>
          <w:bCs/>
          <w:i/>
          <w:iCs/>
          <w:color w:val="000000" w:themeColor="text1"/>
          <w:sz w:val="24"/>
          <w:szCs w:val="24"/>
          <w:lang w:eastAsia="ja-JP"/>
        </w:rPr>
        <w:t xml:space="preserve">ommunity </w:t>
      </w:r>
      <w:r w:rsidR="00FF133C" w:rsidRPr="00D661ED">
        <w:rPr>
          <w:rFonts w:ascii="Times New Roman" w:eastAsia="Times New Roman" w:hAnsi="Times New Roman"/>
          <w:b w:val="0"/>
          <w:bCs/>
          <w:i/>
          <w:iCs/>
          <w:color w:val="000000" w:themeColor="text1"/>
          <w:sz w:val="24"/>
          <w:szCs w:val="24"/>
          <w:lang w:eastAsia="ja-JP"/>
        </w:rPr>
        <w:t>l</w:t>
      </w:r>
      <w:r w:rsidRPr="00D661ED">
        <w:rPr>
          <w:rFonts w:ascii="Times New Roman" w:eastAsia="Times New Roman" w:hAnsi="Times New Roman"/>
          <w:b w:val="0"/>
          <w:bCs/>
          <w:i/>
          <w:iCs/>
          <w:color w:val="000000" w:themeColor="text1"/>
          <w:sz w:val="24"/>
          <w:szCs w:val="24"/>
          <w:lang w:eastAsia="ja-JP"/>
        </w:rPr>
        <w:t xml:space="preserve">eadership in </w:t>
      </w:r>
      <w:r w:rsidR="00FF133C" w:rsidRPr="00D661ED">
        <w:rPr>
          <w:rFonts w:ascii="Times New Roman" w:eastAsia="Times New Roman" w:hAnsi="Times New Roman"/>
          <w:b w:val="0"/>
          <w:bCs/>
          <w:i/>
          <w:iCs/>
          <w:color w:val="000000" w:themeColor="text1"/>
          <w:sz w:val="24"/>
          <w:szCs w:val="24"/>
          <w:lang w:eastAsia="ja-JP"/>
        </w:rPr>
        <w:t>c</w:t>
      </w:r>
      <w:r w:rsidRPr="00D661ED">
        <w:rPr>
          <w:rFonts w:ascii="Times New Roman" w:eastAsia="Times New Roman" w:hAnsi="Times New Roman"/>
          <w:b w:val="0"/>
          <w:bCs/>
          <w:i/>
          <w:iCs/>
          <w:color w:val="000000" w:themeColor="text1"/>
          <w:sz w:val="24"/>
          <w:szCs w:val="24"/>
          <w:lang w:eastAsia="ja-JP"/>
        </w:rPr>
        <w:t xml:space="preserve">o-designing </w:t>
      </w:r>
      <w:r w:rsidR="00FF133C" w:rsidRPr="00D661ED">
        <w:rPr>
          <w:rFonts w:ascii="Times New Roman" w:eastAsia="Times New Roman" w:hAnsi="Times New Roman"/>
          <w:b w:val="0"/>
          <w:bCs/>
          <w:i/>
          <w:iCs/>
          <w:color w:val="000000" w:themeColor="text1"/>
          <w:sz w:val="24"/>
          <w:szCs w:val="24"/>
          <w:lang w:eastAsia="ja-JP"/>
        </w:rPr>
        <w:t>e</w:t>
      </w:r>
      <w:r w:rsidRPr="00D661ED">
        <w:rPr>
          <w:rFonts w:ascii="Times New Roman" w:eastAsia="Times New Roman" w:hAnsi="Times New Roman"/>
          <w:b w:val="0"/>
          <w:bCs/>
          <w:i/>
          <w:iCs/>
          <w:color w:val="000000" w:themeColor="text1"/>
          <w:sz w:val="24"/>
          <w:szCs w:val="24"/>
          <w:lang w:eastAsia="ja-JP"/>
        </w:rPr>
        <w:t xml:space="preserve">ducational </w:t>
      </w:r>
      <w:r w:rsidR="00FF133C" w:rsidRPr="00D661ED">
        <w:rPr>
          <w:rFonts w:ascii="Times New Roman" w:eastAsia="Times New Roman" w:hAnsi="Times New Roman"/>
          <w:b w:val="0"/>
          <w:bCs/>
          <w:i/>
          <w:iCs/>
          <w:color w:val="000000" w:themeColor="text1"/>
          <w:sz w:val="24"/>
          <w:szCs w:val="24"/>
          <w:lang w:eastAsia="ja-JP"/>
        </w:rPr>
        <w:t>j</w:t>
      </w:r>
      <w:r w:rsidRPr="00D661ED">
        <w:rPr>
          <w:rFonts w:ascii="Times New Roman" w:eastAsia="Times New Roman" w:hAnsi="Times New Roman"/>
          <w:b w:val="0"/>
          <w:bCs/>
          <w:i/>
          <w:iCs/>
          <w:color w:val="000000" w:themeColor="text1"/>
          <w:sz w:val="24"/>
          <w:szCs w:val="24"/>
          <w:lang w:eastAsia="ja-JP"/>
        </w:rPr>
        <w:t>ustice</w:t>
      </w:r>
      <w:r w:rsidR="00FF133C" w:rsidRPr="00D661ED">
        <w:rPr>
          <w:rFonts w:ascii="Times New Roman" w:eastAsia="Times New Roman" w:hAnsi="Times New Roman"/>
          <w:b w:val="0"/>
          <w:bCs/>
          <w:color w:val="000000" w:themeColor="text1"/>
          <w:sz w:val="24"/>
          <w:szCs w:val="24"/>
          <w:lang w:eastAsia="ja-JP"/>
        </w:rPr>
        <w:t xml:space="preserve">. </w:t>
      </w:r>
      <w:r w:rsidRPr="00D661ED">
        <w:rPr>
          <w:rFonts w:ascii="Times New Roman" w:hAnsi="Times New Roman"/>
          <w:b w:val="0"/>
          <w:bCs/>
          <w:sz w:val="24"/>
          <w:szCs w:val="24"/>
        </w:rPr>
        <w:t>Session at the American Educational Research Association Conference, San Francisco, CA. (Conference canceled)</w:t>
      </w:r>
      <w:r w:rsidR="00FF133C" w:rsidRPr="00D661ED">
        <w:rPr>
          <w:rFonts w:ascii="Times New Roman" w:hAnsi="Times New Roman"/>
          <w:b w:val="0"/>
          <w:bCs/>
          <w:sz w:val="24"/>
          <w:szCs w:val="24"/>
        </w:rPr>
        <w:t>.</w:t>
      </w:r>
    </w:p>
    <w:p w14:paraId="06702FD5" w14:textId="77777777" w:rsidR="007D2FCB" w:rsidRPr="00D661ED" w:rsidRDefault="007D2FCB" w:rsidP="00C945C0">
      <w:pPr>
        <w:ind w:left="720" w:hanging="720"/>
        <w:rPr>
          <w:lang w:bidi="en-US"/>
        </w:rPr>
      </w:pPr>
    </w:p>
    <w:p w14:paraId="59A5A470" w14:textId="35011ADC" w:rsidR="00257538" w:rsidRPr="00D661ED" w:rsidRDefault="00257538" w:rsidP="00C945C0">
      <w:pPr>
        <w:ind w:left="720" w:hanging="720"/>
        <w:rPr>
          <w:lang w:bidi="en-US"/>
        </w:rPr>
      </w:pPr>
      <w:r w:rsidRPr="00D661ED">
        <w:rPr>
          <w:lang w:bidi="en-US"/>
        </w:rPr>
        <w:t xml:space="preserve">Miller, I., Chang, K. &amp; Ishimaru, A.M. (2019, November). </w:t>
      </w:r>
      <w:r w:rsidR="00783217" w:rsidRPr="00D661ED">
        <w:rPr>
          <w:i/>
          <w:iCs/>
          <w:lang w:bidi="en-US"/>
        </w:rPr>
        <w:t>Fostering racial equity in K-12 educational systems: A synthesis of the literature</w:t>
      </w:r>
      <w:r w:rsidRPr="00D661ED">
        <w:rPr>
          <w:lang w:bidi="en-US"/>
        </w:rPr>
        <w:t>. Annual Meeting of the University Council of Education Administration (UCEA), New Orleans, LA.</w:t>
      </w:r>
    </w:p>
    <w:p w14:paraId="64DBE1A9" w14:textId="77777777" w:rsidR="00257538" w:rsidRPr="00D661ED" w:rsidRDefault="00257538" w:rsidP="00C945C0">
      <w:pPr>
        <w:ind w:left="720" w:hanging="720"/>
        <w:rPr>
          <w:lang w:bidi="en-US"/>
        </w:rPr>
      </w:pPr>
    </w:p>
    <w:p w14:paraId="04E8062C" w14:textId="7493F28D" w:rsidR="00257538" w:rsidRPr="00D661ED" w:rsidRDefault="00257538" w:rsidP="00C945C0">
      <w:pPr>
        <w:ind w:left="720" w:hanging="720"/>
        <w:rPr>
          <w:lang w:bidi="en-US"/>
        </w:rPr>
      </w:pPr>
      <w:r w:rsidRPr="00D661ED">
        <w:rPr>
          <w:lang w:bidi="en-US"/>
        </w:rPr>
        <w:t xml:space="preserve">Ishimaru, A.M. (2019, August). </w:t>
      </w:r>
      <w:r w:rsidRPr="00D661ED">
        <w:rPr>
          <w:i/>
          <w:iCs/>
          <w:lang w:bidi="en-US"/>
        </w:rPr>
        <w:t xml:space="preserve">Families as </w:t>
      </w:r>
      <w:proofErr w:type="spellStart"/>
      <w:r w:rsidRPr="00D661ED">
        <w:rPr>
          <w:i/>
          <w:iCs/>
          <w:lang w:bidi="en-US"/>
        </w:rPr>
        <w:t>codesigners</w:t>
      </w:r>
      <w:proofErr w:type="spellEnd"/>
      <w:r w:rsidRPr="00D661ED">
        <w:rPr>
          <w:i/>
          <w:iCs/>
          <w:lang w:bidi="en-US"/>
        </w:rPr>
        <w:t xml:space="preserve"> of educational justice with/in the system</w:t>
      </w:r>
      <w:r w:rsidRPr="00D661ED">
        <w:rPr>
          <w:lang w:bidi="en-US"/>
        </w:rPr>
        <w:t xml:space="preserve">. Session at the World Education Research Association conference, Tokyo, Japan. </w:t>
      </w:r>
    </w:p>
    <w:p w14:paraId="6FB22BF7" w14:textId="77777777" w:rsidR="00257538" w:rsidRPr="00D661ED" w:rsidRDefault="00257538" w:rsidP="00C945C0">
      <w:pPr>
        <w:ind w:left="720" w:hanging="720"/>
        <w:rPr>
          <w:lang w:bidi="en-US"/>
        </w:rPr>
      </w:pPr>
    </w:p>
    <w:p w14:paraId="7D1DBA31" w14:textId="0E882ED9" w:rsidR="007511F8" w:rsidRPr="00D661ED" w:rsidRDefault="00904653" w:rsidP="00C945C0">
      <w:pPr>
        <w:ind w:left="720" w:hanging="720"/>
        <w:rPr>
          <w:lang w:bidi="en-US"/>
        </w:rPr>
      </w:pPr>
      <w:r w:rsidRPr="00D661ED">
        <w:rPr>
          <w:lang w:bidi="en-US"/>
        </w:rPr>
        <w:t xml:space="preserve">Ishimaru, A.M. &amp; Rajendran, A. (2019, April). </w:t>
      </w:r>
      <w:r w:rsidRPr="00D661ED">
        <w:rPr>
          <w:i/>
          <w:lang w:bidi="en-US"/>
        </w:rPr>
        <w:t>Bending systems leadership towards educational justice</w:t>
      </w:r>
      <w:r w:rsidR="00C63F17" w:rsidRPr="00D661ED">
        <w:rPr>
          <w:i/>
          <w:lang w:bidi="en-US"/>
        </w:rPr>
        <w:t>: Codesigning with families and communities as leadership practice</w:t>
      </w:r>
      <w:r w:rsidR="00C63F17" w:rsidRPr="00D661ED">
        <w:rPr>
          <w:lang w:bidi="en-US"/>
        </w:rPr>
        <w:t xml:space="preserve">. </w:t>
      </w:r>
      <w:r w:rsidR="00C63F17" w:rsidRPr="00D661ED">
        <w:t>Session at the American Educational Research Association Conference, Toronto.</w:t>
      </w:r>
    </w:p>
    <w:p w14:paraId="01C21CF8" w14:textId="77777777" w:rsidR="00904653" w:rsidRPr="00D661ED" w:rsidRDefault="00904653" w:rsidP="00C945C0">
      <w:pPr>
        <w:ind w:left="720" w:hanging="720"/>
        <w:rPr>
          <w:lang w:bidi="en-US"/>
        </w:rPr>
      </w:pPr>
    </w:p>
    <w:p w14:paraId="4B3A41FA" w14:textId="7398EDE9" w:rsidR="00C63F17" w:rsidRPr="00D661ED" w:rsidRDefault="00C63F17" w:rsidP="00C63F17">
      <w:pPr>
        <w:widowControl w:val="0"/>
        <w:autoSpaceDE w:val="0"/>
        <w:autoSpaceDN w:val="0"/>
        <w:adjustRightInd w:val="0"/>
        <w:ind w:left="720" w:hanging="720"/>
        <w:rPr>
          <w:lang w:bidi="en-US"/>
        </w:rPr>
      </w:pPr>
      <w:r w:rsidRPr="00D661ED">
        <w:rPr>
          <w:lang w:bidi="en-US"/>
        </w:rPr>
        <w:t>Ishimaru, A.M., Scarlett, K., Pedroza, C., Prinzing, M., VanDerPloeg, L., Barajas-Lopez, F. &amp; Sun, M.</w:t>
      </w:r>
      <w:r w:rsidR="00904653" w:rsidRPr="00D661ED">
        <w:rPr>
          <w:lang w:bidi="en-US"/>
        </w:rPr>
        <w:t xml:space="preserve"> </w:t>
      </w:r>
      <w:r w:rsidRPr="00D661ED">
        <w:rPr>
          <w:lang w:bidi="en-US"/>
        </w:rPr>
        <w:t xml:space="preserve">(2019, April). </w:t>
      </w:r>
      <w:r w:rsidRPr="00D661ED">
        <w:rPr>
          <w:i/>
          <w:lang w:bidi="en-US"/>
        </w:rPr>
        <w:t>Beyond “gap-gazing”: Research-Practice Partnerships for Racial Equity in Education</w:t>
      </w:r>
      <w:r w:rsidRPr="00D661ED">
        <w:rPr>
          <w:lang w:bidi="en-US"/>
        </w:rPr>
        <w:t>.</w:t>
      </w:r>
      <w:r w:rsidRPr="00D661ED">
        <w:t xml:space="preserve"> Session at the American Educational Research Association Conference, Toronto.</w:t>
      </w:r>
    </w:p>
    <w:p w14:paraId="174626C2" w14:textId="77777777" w:rsidR="00904653" w:rsidRPr="00D661ED" w:rsidRDefault="00904653" w:rsidP="00C945C0">
      <w:pPr>
        <w:ind w:left="720" w:hanging="720"/>
        <w:rPr>
          <w:lang w:bidi="en-US"/>
        </w:rPr>
      </w:pPr>
    </w:p>
    <w:p w14:paraId="60BE2B3F" w14:textId="0B0FA8C4" w:rsidR="00C63F17" w:rsidRPr="00D661ED" w:rsidRDefault="00904653" w:rsidP="00C63F17">
      <w:pPr>
        <w:widowControl w:val="0"/>
        <w:autoSpaceDE w:val="0"/>
        <w:autoSpaceDN w:val="0"/>
        <w:adjustRightInd w:val="0"/>
        <w:ind w:left="720" w:hanging="720"/>
        <w:rPr>
          <w:sz w:val="16"/>
          <w:szCs w:val="16"/>
          <w:lang w:eastAsia="en-US"/>
        </w:rPr>
      </w:pPr>
      <w:r w:rsidRPr="00D661ED">
        <w:rPr>
          <w:lang w:bidi="en-US"/>
        </w:rPr>
        <w:t xml:space="preserve">Irby, D., Ishimaru, A.M. </w:t>
      </w:r>
      <w:r w:rsidR="00C63F17" w:rsidRPr="00D661ED">
        <w:rPr>
          <w:lang w:bidi="en-US"/>
        </w:rPr>
        <w:t xml:space="preserve">&amp; Green, T. </w:t>
      </w:r>
      <w:r w:rsidRPr="00D661ED">
        <w:rPr>
          <w:lang w:bidi="en-US"/>
        </w:rPr>
        <w:t xml:space="preserve">(2018, November). </w:t>
      </w:r>
      <w:r w:rsidR="00C63F17" w:rsidRPr="00D661ED">
        <w:rPr>
          <w:bCs/>
          <w:i/>
          <w:color w:val="000000"/>
          <w:lang w:eastAsia="en-US"/>
        </w:rPr>
        <w:t>PreK-12 Equity Directors: Role Configurations, Constraints, and Affordances.</w:t>
      </w:r>
      <w:r w:rsidR="00C63F17" w:rsidRPr="00D661ED">
        <w:rPr>
          <w:b/>
          <w:bCs/>
          <w:color w:val="000000"/>
          <w:lang w:eastAsia="en-US"/>
        </w:rPr>
        <w:t xml:space="preserve"> </w:t>
      </w:r>
      <w:r w:rsidR="00C63F17" w:rsidRPr="00D661ED">
        <w:t xml:space="preserve">Paper session at the Annual Meeting of the University Council of Education Administration (UCEA), </w:t>
      </w:r>
      <w:r w:rsidR="00495A10" w:rsidRPr="00D661ED">
        <w:t>Houston, TX.</w:t>
      </w:r>
    </w:p>
    <w:p w14:paraId="35F925D8" w14:textId="77777777" w:rsidR="00904653" w:rsidRPr="00D661ED" w:rsidRDefault="00904653" w:rsidP="00C63F17">
      <w:pPr>
        <w:rPr>
          <w:lang w:bidi="en-US"/>
        </w:rPr>
      </w:pPr>
    </w:p>
    <w:p w14:paraId="6EA4F6B2" w14:textId="188B19BA" w:rsidR="00495A10" w:rsidRPr="00D661ED" w:rsidRDefault="00904653" w:rsidP="00495A10">
      <w:pPr>
        <w:widowControl w:val="0"/>
        <w:autoSpaceDE w:val="0"/>
        <w:autoSpaceDN w:val="0"/>
        <w:adjustRightInd w:val="0"/>
        <w:ind w:left="720" w:hanging="720"/>
        <w:rPr>
          <w:sz w:val="16"/>
          <w:szCs w:val="16"/>
          <w:lang w:eastAsia="en-US"/>
        </w:rPr>
      </w:pPr>
      <w:r w:rsidRPr="00D661ED">
        <w:rPr>
          <w:lang w:bidi="en-US"/>
        </w:rPr>
        <w:t>Ishimaru</w:t>
      </w:r>
      <w:r w:rsidR="00495A10" w:rsidRPr="00D661ED">
        <w:rPr>
          <w:lang w:bidi="en-US"/>
        </w:rPr>
        <w:t xml:space="preserve">, A.M., Rajendran, A., Aramaki, K., Armstrong, K., Irish, J., Sanchez-Nilsen, L., Scarlett, K. </w:t>
      </w:r>
      <w:r w:rsidRPr="00D661ED">
        <w:rPr>
          <w:lang w:bidi="en-US"/>
        </w:rPr>
        <w:t xml:space="preserve">(2018, November). </w:t>
      </w:r>
      <w:r w:rsidR="00495A10" w:rsidRPr="00D661ED">
        <w:rPr>
          <w:i/>
          <w:lang w:bidi="en-US"/>
        </w:rPr>
        <w:t>“Engaging in authentic</w:t>
      </w:r>
      <w:r w:rsidR="00CA545E" w:rsidRPr="00D661ED">
        <w:rPr>
          <w:i/>
          <w:lang w:bidi="en-US"/>
        </w:rPr>
        <w:t xml:space="preserve"> equity work</w:t>
      </w:r>
      <w:r w:rsidR="00495A10" w:rsidRPr="00D661ED">
        <w:rPr>
          <w:i/>
          <w:lang w:bidi="en-US"/>
        </w:rPr>
        <w:t>”: Systems-level leaders codesigning with families and communities</w:t>
      </w:r>
      <w:r w:rsidRPr="00D661ED">
        <w:rPr>
          <w:lang w:bidi="en-US"/>
        </w:rPr>
        <w:t xml:space="preserve">. </w:t>
      </w:r>
      <w:r w:rsidR="00495A10" w:rsidRPr="00D661ED">
        <w:t>Critical Conversation at the Annual Meeting of the University Council of Education Administration (UCEA), Houston, TX.</w:t>
      </w:r>
    </w:p>
    <w:p w14:paraId="787CECB3" w14:textId="77777777" w:rsidR="007511F8" w:rsidRPr="00D661ED" w:rsidRDefault="007511F8" w:rsidP="00495A10">
      <w:pPr>
        <w:rPr>
          <w:lang w:bidi="en-US"/>
        </w:rPr>
      </w:pPr>
    </w:p>
    <w:p w14:paraId="70DE9D21" w14:textId="7572BE35" w:rsidR="00B86592" w:rsidRPr="00D661ED" w:rsidRDefault="00985798" w:rsidP="00C945C0">
      <w:pPr>
        <w:ind w:left="720" w:hanging="720"/>
        <w:rPr>
          <w:lang w:eastAsia="en-US"/>
        </w:rPr>
      </w:pPr>
      <w:r w:rsidRPr="00D661ED">
        <w:rPr>
          <w:lang w:val="sv-SE" w:bidi="en-US"/>
        </w:rPr>
        <w:t xml:space="preserve">Nolan, C., </w:t>
      </w:r>
      <w:proofErr w:type="spellStart"/>
      <w:r w:rsidRPr="00D661ED">
        <w:rPr>
          <w:lang w:val="sv-SE" w:bidi="en-US"/>
        </w:rPr>
        <w:t>Rajendran</w:t>
      </w:r>
      <w:proofErr w:type="spellEnd"/>
      <w:r w:rsidRPr="00D661ED">
        <w:rPr>
          <w:lang w:val="sv-SE" w:bidi="en-US"/>
        </w:rPr>
        <w:t xml:space="preserve">, A., Ishimaru, A.M. &amp; Bang, M. (2018, </w:t>
      </w:r>
      <w:proofErr w:type="gramStart"/>
      <w:r w:rsidRPr="00D661ED">
        <w:rPr>
          <w:lang w:val="sv-SE" w:bidi="en-US"/>
        </w:rPr>
        <w:t>April</w:t>
      </w:r>
      <w:proofErr w:type="gramEnd"/>
      <w:r w:rsidRPr="00D661ED">
        <w:rPr>
          <w:lang w:val="sv-SE" w:bidi="en-US"/>
        </w:rPr>
        <w:t xml:space="preserve">). </w:t>
      </w:r>
      <w:r w:rsidR="00C945C0" w:rsidRPr="00D661ED">
        <w:rPr>
          <w:bCs/>
          <w:i/>
          <w:color w:val="000000"/>
          <w:lang w:eastAsia="en-US"/>
        </w:rPr>
        <w:t>Cultivating Relationships with Families and Communities towards Educational Justice and Community Wellbeing</w:t>
      </w:r>
      <w:r w:rsidR="00C945C0" w:rsidRPr="00D661ED">
        <w:rPr>
          <w:i/>
          <w:sz w:val="20"/>
          <w:lang w:eastAsia="en-US"/>
        </w:rPr>
        <w:t xml:space="preserve">. </w:t>
      </w:r>
      <w:r w:rsidR="00C945C0" w:rsidRPr="00D661ED">
        <w:rPr>
          <w:lang w:eastAsia="en-US"/>
        </w:rPr>
        <w:t xml:space="preserve">Paper Session at the </w:t>
      </w:r>
      <w:r w:rsidR="00C945C0" w:rsidRPr="00D661ED">
        <w:t>American Educational Research Association Conference, New York, NY.</w:t>
      </w:r>
    </w:p>
    <w:p w14:paraId="273EEF0E" w14:textId="456F9705" w:rsidR="00B86592" w:rsidRPr="00D661ED" w:rsidRDefault="00B86592" w:rsidP="00430A38">
      <w:pPr>
        <w:pStyle w:val="NormalWeb"/>
        <w:shd w:val="clear" w:color="auto" w:fill="FFFFFF"/>
        <w:ind w:left="720" w:hanging="720"/>
        <w:rPr>
          <w:sz w:val="24"/>
          <w:szCs w:val="24"/>
          <w:lang w:eastAsia="ar-SA"/>
        </w:rPr>
      </w:pPr>
      <w:r w:rsidRPr="00D661ED">
        <w:rPr>
          <w:sz w:val="24"/>
          <w:szCs w:val="24"/>
          <w:lang w:eastAsia="ar-SA"/>
        </w:rPr>
        <w:t>Green, T., Irby, D. &amp; Ishimaru, A.M. (2018, April).</w:t>
      </w:r>
      <w:r w:rsidRPr="00D661ED">
        <w:rPr>
          <w:i/>
          <w:sz w:val="24"/>
          <w:szCs w:val="24"/>
          <w:lang w:eastAsia="ar-SA"/>
        </w:rPr>
        <w:t xml:space="preserve"> </w:t>
      </w:r>
      <w:r w:rsidR="00430A38" w:rsidRPr="00D661ED">
        <w:rPr>
          <w:i/>
          <w:sz w:val="24"/>
          <w:szCs w:val="24"/>
          <w:lang w:eastAsia="ar-SA"/>
        </w:rPr>
        <w:t xml:space="preserve">A First Look at the PreK-12 Equity Director: A Critical Inquiry into Role Configurations, Constraints, and Affordances. </w:t>
      </w:r>
      <w:r w:rsidR="00430A38" w:rsidRPr="00D661ED">
        <w:rPr>
          <w:sz w:val="24"/>
          <w:szCs w:val="24"/>
          <w:lang w:eastAsia="ar-SA"/>
        </w:rPr>
        <w:t>Session at the American Educational Research Association Conference, New York, NY.</w:t>
      </w:r>
    </w:p>
    <w:p w14:paraId="4BA108C9" w14:textId="268177AF" w:rsidR="000C4EF3" w:rsidRPr="00D661ED" w:rsidRDefault="000C4EF3" w:rsidP="000C4EF3">
      <w:pPr>
        <w:pStyle w:val="NormalWeb"/>
        <w:shd w:val="clear" w:color="auto" w:fill="FFFFFF"/>
        <w:ind w:left="720" w:hanging="720"/>
        <w:rPr>
          <w:sz w:val="24"/>
          <w:szCs w:val="24"/>
          <w:lang w:eastAsia="ar-SA"/>
        </w:rPr>
      </w:pPr>
      <w:r w:rsidRPr="00D661ED">
        <w:rPr>
          <w:sz w:val="24"/>
          <w:szCs w:val="24"/>
          <w:lang w:eastAsia="ar-SA"/>
        </w:rPr>
        <w:t xml:space="preserve">Ishimaru, A., Barajas-López, F., Sun, M. and Anderson, E. (2017, December) </w:t>
      </w:r>
      <w:r w:rsidRPr="00D661ED">
        <w:rPr>
          <w:i/>
          <w:sz w:val="24"/>
          <w:szCs w:val="24"/>
          <w:lang w:eastAsia="ar-SA"/>
        </w:rPr>
        <w:t>Measures, Practices &amp; Capacities for Racial Equity in Schools and Systems</w:t>
      </w:r>
      <w:r w:rsidRPr="00D661ED">
        <w:rPr>
          <w:sz w:val="24"/>
          <w:szCs w:val="24"/>
          <w:lang w:eastAsia="ar-SA"/>
        </w:rPr>
        <w:t xml:space="preserve">. Washington Education Research Association (WERA), Sea-Tac, WA. </w:t>
      </w:r>
    </w:p>
    <w:p w14:paraId="1E3860B8" w14:textId="3FEB0B56" w:rsidR="00F238E7" w:rsidRPr="00D661ED" w:rsidRDefault="009E5BD0" w:rsidP="00AB5D12">
      <w:pPr>
        <w:widowControl w:val="0"/>
        <w:autoSpaceDE w:val="0"/>
        <w:autoSpaceDN w:val="0"/>
        <w:adjustRightInd w:val="0"/>
        <w:ind w:left="720" w:hanging="720"/>
        <w:rPr>
          <w:lang w:bidi="en-US"/>
        </w:rPr>
      </w:pPr>
      <w:r w:rsidRPr="00D661ED">
        <w:rPr>
          <w:lang w:bidi="en-US"/>
        </w:rPr>
        <w:t xml:space="preserve">Bang, M. &amp; </w:t>
      </w:r>
      <w:r w:rsidR="00F238E7" w:rsidRPr="00D661ED">
        <w:rPr>
          <w:lang w:bidi="en-US"/>
        </w:rPr>
        <w:t>Ishimaru</w:t>
      </w:r>
      <w:r w:rsidRPr="00D661ED">
        <w:rPr>
          <w:lang w:bidi="en-US"/>
        </w:rPr>
        <w:t xml:space="preserve">, A.M. (2017, April). </w:t>
      </w:r>
      <w:r w:rsidR="004D71FA" w:rsidRPr="00D661ED">
        <w:rPr>
          <w:i/>
        </w:rPr>
        <w:t>Co-designing family &amp; community wellness and educational justice: Findings from the Family Leadership Design Collaborative.</w:t>
      </w:r>
      <w:r w:rsidR="004D71FA" w:rsidRPr="00D661ED">
        <w:t xml:space="preserve"> Symposium at the American Educational Research Association Conference, San Antonio, TX.</w:t>
      </w:r>
    </w:p>
    <w:p w14:paraId="73E342A4" w14:textId="77777777" w:rsidR="00F238E7" w:rsidRPr="00D661ED" w:rsidRDefault="00F238E7" w:rsidP="00AB5D12">
      <w:pPr>
        <w:widowControl w:val="0"/>
        <w:autoSpaceDE w:val="0"/>
        <w:autoSpaceDN w:val="0"/>
        <w:adjustRightInd w:val="0"/>
        <w:ind w:left="720" w:hanging="720"/>
        <w:rPr>
          <w:lang w:bidi="en-US"/>
        </w:rPr>
      </w:pPr>
    </w:p>
    <w:p w14:paraId="0DCA908F" w14:textId="1AC54286" w:rsidR="006873A5" w:rsidRPr="00D661ED" w:rsidRDefault="006873A5" w:rsidP="00AB5D12">
      <w:pPr>
        <w:widowControl w:val="0"/>
        <w:autoSpaceDE w:val="0"/>
        <w:autoSpaceDN w:val="0"/>
        <w:adjustRightInd w:val="0"/>
        <w:ind w:left="720" w:hanging="720"/>
        <w:rPr>
          <w:sz w:val="16"/>
          <w:szCs w:val="16"/>
          <w:lang w:eastAsia="en-US"/>
        </w:rPr>
      </w:pPr>
      <w:r w:rsidRPr="00D661ED">
        <w:rPr>
          <w:lang w:bidi="en-US"/>
        </w:rPr>
        <w:t xml:space="preserve">Wilson, C., Khalifa, M. &amp; Ishimaru, A.M. (2016, November). </w:t>
      </w:r>
      <w:r w:rsidR="00AB5D12" w:rsidRPr="00D661ED">
        <w:rPr>
          <w:i/>
          <w:lang w:bidi="en-US"/>
        </w:rPr>
        <w:t>Centering community in collaborative approaches to educational leadership: Contributions of families’ epistemology, agency, and resistance.</w:t>
      </w:r>
      <w:r w:rsidR="00AB5D12" w:rsidRPr="00D661ED">
        <w:rPr>
          <w:sz w:val="16"/>
          <w:szCs w:val="16"/>
          <w:lang w:eastAsia="en-US"/>
        </w:rPr>
        <w:t xml:space="preserve"> </w:t>
      </w:r>
      <w:r w:rsidRPr="00D661ED">
        <w:t>Paper session at the Annual Meeting of the University Coun</w:t>
      </w:r>
      <w:r w:rsidR="00AB5D12" w:rsidRPr="00D661ED">
        <w:t xml:space="preserve">cil of Education Administration </w:t>
      </w:r>
      <w:r w:rsidRPr="00D661ED">
        <w:t>(UCEA), Detroit, MI.</w:t>
      </w:r>
    </w:p>
    <w:p w14:paraId="2F18800A" w14:textId="77777777" w:rsidR="006873A5" w:rsidRPr="00D661ED" w:rsidRDefault="006873A5" w:rsidP="00DB135B">
      <w:pPr>
        <w:ind w:left="720" w:hanging="720"/>
        <w:rPr>
          <w:lang w:bidi="en-US"/>
        </w:rPr>
      </w:pPr>
    </w:p>
    <w:p w14:paraId="041C4708" w14:textId="762D2FB8" w:rsidR="001D4EA0" w:rsidRPr="00D661ED" w:rsidRDefault="001D4EA0" w:rsidP="00DB135B">
      <w:pPr>
        <w:ind w:left="720" w:hanging="720"/>
        <w:rPr>
          <w:lang w:bidi="en-US"/>
        </w:rPr>
      </w:pPr>
      <w:r w:rsidRPr="00D661ED">
        <w:rPr>
          <w:lang w:bidi="en-US"/>
        </w:rPr>
        <w:lastRenderedPageBreak/>
        <w:t>Ishimaru. A.M., Lott, J., O-Reilly-Diaz, K., Torres, K., Rajendran, A. &amp; Williams, D. (2016, April).</w:t>
      </w:r>
      <w:r w:rsidR="00E3633C" w:rsidRPr="00D661ED">
        <w:rPr>
          <w:lang w:bidi="en-US"/>
        </w:rPr>
        <w:t xml:space="preserve"> </w:t>
      </w:r>
      <w:r w:rsidR="006A7CA1" w:rsidRPr="00D661ED">
        <w:rPr>
          <w:i/>
          <w:lang w:bidi="en-US"/>
        </w:rPr>
        <w:t xml:space="preserve">Families in the </w:t>
      </w:r>
      <w:proofErr w:type="spellStart"/>
      <w:proofErr w:type="gramStart"/>
      <w:r w:rsidR="006A7CA1" w:rsidRPr="00D661ED">
        <w:rPr>
          <w:i/>
          <w:lang w:bidi="en-US"/>
        </w:rPr>
        <w:t>drivers</w:t>
      </w:r>
      <w:proofErr w:type="spellEnd"/>
      <w:proofErr w:type="gramEnd"/>
      <w:r w:rsidR="006A7CA1" w:rsidRPr="00D661ED">
        <w:rPr>
          <w:i/>
          <w:lang w:bidi="en-US"/>
        </w:rPr>
        <w:t xml:space="preserve"> seat: </w:t>
      </w:r>
      <w:r w:rsidR="006A7CA1" w:rsidRPr="00D661ED">
        <w:rPr>
          <w:i/>
        </w:rPr>
        <w:t>Emerging Principles for Equitable Collaboration</w:t>
      </w:r>
      <w:r w:rsidR="006A7CA1" w:rsidRPr="00D661ED">
        <w:t>. Paper session at the Annual Meeting of the American Educational Research Association Conference, Washington, D.C.</w:t>
      </w:r>
    </w:p>
    <w:p w14:paraId="4BDDB607" w14:textId="77777777" w:rsidR="001D4EA0" w:rsidRPr="00D661ED" w:rsidRDefault="001D4EA0" w:rsidP="00DB135B">
      <w:pPr>
        <w:ind w:left="720" w:hanging="720"/>
        <w:rPr>
          <w:lang w:bidi="en-US"/>
        </w:rPr>
      </w:pPr>
    </w:p>
    <w:p w14:paraId="534B9D1F" w14:textId="6139DE91" w:rsidR="001D4EA0" w:rsidRPr="00D661ED" w:rsidRDefault="001D4EA0" w:rsidP="00DB135B">
      <w:pPr>
        <w:ind w:left="720" w:hanging="720"/>
        <w:rPr>
          <w:lang w:bidi="en-US"/>
        </w:rPr>
      </w:pPr>
      <w:r w:rsidRPr="00D661ED">
        <w:rPr>
          <w:lang w:bidi="en-US"/>
        </w:rPr>
        <w:t xml:space="preserve">Ishimaru, A.M. &amp; Galloway, M.K. (2015, November). </w:t>
      </w:r>
      <w:r w:rsidRPr="00D661ED">
        <w:rPr>
          <w:i/>
          <w:lang w:bidi="en-US"/>
        </w:rPr>
        <w:t xml:space="preserve">Under the equity umbrella: </w:t>
      </w:r>
      <w:r w:rsidRPr="00D661ED">
        <w:rPr>
          <w:i/>
        </w:rPr>
        <w:t>Developing middle school organizational leadership capacity for systemic change</w:t>
      </w:r>
      <w:r w:rsidRPr="00D661ED">
        <w:t>. Paper session at the Annual Meeting of the University Council of Education Administration (UCEA), San Diego, CA.</w:t>
      </w:r>
    </w:p>
    <w:p w14:paraId="36FB940B" w14:textId="77777777" w:rsidR="0066615E" w:rsidRPr="00D661ED" w:rsidRDefault="0066615E" w:rsidP="00DB135B">
      <w:pPr>
        <w:ind w:left="720" w:hanging="720"/>
        <w:rPr>
          <w:lang w:bidi="en-US"/>
        </w:rPr>
      </w:pPr>
    </w:p>
    <w:p w14:paraId="618DEE29" w14:textId="419201B0" w:rsidR="00DB135B" w:rsidRPr="00D661ED" w:rsidRDefault="00DB135B" w:rsidP="00DB135B">
      <w:pPr>
        <w:ind w:left="720" w:hanging="720"/>
        <w:rPr>
          <w:lang w:bidi="en-US"/>
        </w:rPr>
      </w:pPr>
      <w:r w:rsidRPr="00D661ED">
        <w:rPr>
          <w:lang w:bidi="en-US"/>
        </w:rPr>
        <w:t xml:space="preserve">Garces, L., Ishimaru, A.M., Takahashi, S., Taylor, A., Gordan da Cruz, C. &amp; Tieken, M. (2015, April). </w:t>
      </w:r>
      <w:r w:rsidRPr="00D661ED">
        <w:rPr>
          <w:i/>
          <w:lang w:bidi="en-US"/>
        </w:rPr>
        <w:t>Envisioning a new racial equity framework</w:t>
      </w:r>
      <w:r w:rsidRPr="00D661ED">
        <w:rPr>
          <w:lang w:bidi="en-US"/>
        </w:rPr>
        <w:t>. Symposium at the American Educational Research Association Conference, Chicago, IL.</w:t>
      </w:r>
    </w:p>
    <w:p w14:paraId="4EB6EE3D" w14:textId="7846BF26" w:rsidR="00DB135B" w:rsidRPr="00D661ED" w:rsidRDefault="00DB135B" w:rsidP="00DE3DFE">
      <w:pPr>
        <w:ind w:left="720" w:hanging="720"/>
        <w:rPr>
          <w:lang w:bidi="en-US"/>
        </w:rPr>
      </w:pPr>
    </w:p>
    <w:p w14:paraId="6AD2D30A" w14:textId="674A5911" w:rsidR="00DB135B" w:rsidRPr="00D661ED" w:rsidRDefault="00DB135B" w:rsidP="00DB135B">
      <w:pPr>
        <w:ind w:left="720" w:hanging="720"/>
        <w:rPr>
          <w:lang w:bidi="en-US"/>
        </w:rPr>
      </w:pPr>
      <w:r w:rsidRPr="00D661ED">
        <w:rPr>
          <w:lang w:bidi="en-US"/>
        </w:rPr>
        <w:t xml:space="preserve">Wilson, C., Khalifa, M., &amp; Ishimaru, A.M. (2015, April). </w:t>
      </w:r>
      <w:r w:rsidRPr="00D661ED">
        <w:rPr>
          <w:i/>
          <w:lang w:bidi="en-US"/>
        </w:rPr>
        <w:t>Centering community: Re-contextualizing family and school relationships for transformative educational leadership</w:t>
      </w:r>
      <w:r w:rsidRPr="00D661ED">
        <w:rPr>
          <w:lang w:bidi="en-US"/>
        </w:rPr>
        <w:t>. Symposium at the American Educational Research Association Conference, Chicago, IL.</w:t>
      </w:r>
    </w:p>
    <w:p w14:paraId="356106C8" w14:textId="77777777" w:rsidR="00C7546A" w:rsidRPr="00D661ED" w:rsidRDefault="00C7546A" w:rsidP="00DB135B">
      <w:pPr>
        <w:ind w:left="720" w:hanging="720"/>
        <w:rPr>
          <w:lang w:bidi="en-US"/>
        </w:rPr>
      </w:pPr>
    </w:p>
    <w:p w14:paraId="14B1213B" w14:textId="6A549B2A" w:rsidR="00C7546A" w:rsidRPr="00D661ED" w:rsidRDefault="00C7546A" w:rsidP="00C7546A">
      <w:pPr>
        <w:ind w:left="720" w:hanging="720"/>
        <w:rPr>
          <w:lang w:bidi="en-US"/>
        </w:rPr>
      </w:pPr>
      <w:r w:rsidRPr="00D661ED">
        <w:rPr>
          <w:lang w:bidi="en-US"/>
        </w:rPr>
        <w:t xml:space="preserve">Williams, D., Rajendran, A., Torres, K., &amp; Ishimaru, A. M. (2015, April).  </w:t>
      </w:r>
      <w:r w:rsidRPr="00D661ED">
        <w:rPr>
          <w:i/>
          <w:lang w:bidi="en-US"/>
        </w:rPr>
        <w:t>Making data meaningful in early childhood education programs: An exploration of data sharing for organizational learning.</w:t>
      </w:r>
      <w:r w:rsidRPr="00D661ED">
        <w:rPr>
          <w:lang w:bidi="en-US"/>
        </w:rPr>
        <w:t xml:space="preserve"> Paper session at the American Educational Research Association Conference, Chicago, IL.</w:t>
      </w:r>
    </w:p>
    <w:p w14:paraId="5ADE6CF4" w14:textId="77777777" w:rsidR="00DB135B" w:rsidRPr="00D661ED" w:rsidRDefault="00DB135B" w:rsidP="00C7546A">
      <w:pPr>
        <w:rPr>
          <w:lang w:bidi="en-US"/>
        </w:rPr>
      </w:pPr>
    </w:p>
    <w:p w14:paraId="79A141C6" w14:textId="1740F01D" w:rsidR="00DE3DFE" w:rsidRPr="00D661ED" w:rsidRDefault="00DE3DFE" w:rsidP="00DE3DFE">
      <w:pPr>
        <w:ind w:left="720" w:hanging="720"/>
        <w:rPr>
          <w:lang w:bidi="en-US"/>
        </w:rPr>
      </w:pPr>
      <w:r w:rsidRPr="00D661ED">
        <w:rPr>
          <w:lang w:bidi="en-US"/>
        </w:rPr>
        <w:t xml:space="preserve">Ishimaru, A. M. &amp; Takahashi, S. (2015, February). </w:t>
      </w:r>
      <w:r w:rsidRPr="00D661ED">
        <w:rPr>
          <w:i/>
          <w:lang w:bidi="en-US"/>
        </w:rPr>
        <w:t>“It’s our community responsibility”: Nondominant parent leaders re-envisioning educational equity</w:t>
      </w:r>
      <w:r w:rsidRPr="00D661ED">
        <w:rPr>
          <w:lang w:bidi="en-US"/>
        </w:rPr>
        <w:t>. Paper session at the Critical Questions in Education Conference, San Diego, CA.</w:t>
      </w:r>
    </w:p>
    <w:p w14:paraId="3A654892" w14:textId="77777777" w:rsidR="00DE3DFE" w:rsidRPr="00D661ED" w:rsidRDefault="00DE3DFE" w:rsidP="00DE3DFE">
      <w:pPr>
        <w:ind w:left="720" w:hanging="720"/>
        <w:rPr>
          <w:lang w:bidi="en-US"/>
        </w:rPr>
      </w:pPr>
    </w:p>
    <w:p w14:paraId="4192DD92" w14:textId="4C979FCB" w:rsidR="00DC4899" w:rsidRPr="00D661ED" w:rsidRDefault="00DE3DFE" w:rsidP="00A01174">
      <w:pPr>
        <w:ind w:left="720" w:hanging="720"/>
        <w:rPr>
          <w:lang w:bidi="en-US"/>
        </w:rPr>
      </w:pPr>
      <w:r w:rsidRPr="00D661ED">
        <w:rPr>
          <w:lang w:bidi="en-US"/>
        </w:rPr>
        <w:t xml:space="preserve">Ishimaru, A. M., Lott, J., Torres, K., Fajardo, I., Salvador, J., Tran, C., Williams, D. (2014, April). </w:t>
      </w:r>
      <w:r w:rsidRPr="00D661ED">
        <w:rPr>
          <w:i/>
        </w:rPr>
        <w:t xml:space="preserve">Bridging the engagement gap: Lessons for equitable school-community-family collaboration within a collective impact initiative.  </w:t>
      </w:r>
      <w:r w:rsidRPr="00D661ED">
        <w:rPr>
          <w:lang w:bidi="en-US"/>
        </w:rPr>
        <w:t>Symposium at the American Educational Research Association Conference, Philadelphia, PA</w:t>
      </w:r>
    </w:p>
    <w:p w14:paraId="05299DBF" w14:textId="77777777" w:rsidR="00E32A46" w:rsidRPr="00D661ED" w:rsidRDefault="00E32A46" w:rsidP="00A01174">
      <w:pPr>
        <w:ind w:left="720" w:hanging="720"/>
        <w:rPr>
          <w:lang w:bidi="en-US"/>
        </w:rPr>
      </w:pPr>
    </w:p>
    <w:p w14:paraId="1228EEEE" w14:textId="5E6E1E72" w:rsidR="00924D80" w:rsidRPr="00D661ED" w:rsidRDefault="00924D80" w:rsidP="00924D80">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D661ED">
        <w:rPr>
          <w:b/>
        </w:rPr>
        <w:t>INVITED TALKS &amp; PRESENTATIONS</w:t>
      </w:r>
      <w:r w:rsidR="00685E80" w:rsidRPr="00D661ED">
        <w:rPr>
          <w:b/>
        </w:rPr>
        <w:t xml:space="preserve"> (Selected)</w:t>
      </w:r>
    </w:p>
    <w:p w14:paraId="0E175F7F" w14:textId="12A3D677" w:rsidR="002E7E8E" w:rsidRPr="00D661ED" w:rsidRDefault="002E7E8E" w:rsidP="000E6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5BE15C7" w14:textId="6AC94858" w:rsidR="00E32A46" w:rsidRPr="00D661ED" w:rsidRDefault="00E32A46" w:rsidP="00F9123F">
      <w:pPr>
        <w:ind w:left="540" w:hanging="540"/>
      </w:pPr>
      <w:r w:rsidRPr="00D661ED">
        <w:t xml:space="preserve">2025 </w:t>
      </w:r>
      <w:r w:rsidR="00AF584B" w:rsidRPr="00D661ED">
        <w:t xml:space="preserve">Keynote, </w:t>
      </w:r>
      <w:proofErr w:type="spellStart"/>
      <w:r w:rsidR="00AF584B" w:rsidRPr="00D661ED">
        <w:t>MiFamily</w:t>
      </w:r>
      <w:proofErr w:type="spellEnd"/>
      <w:r w:rsidR="00AF584B" w:rsidRPr="00D661ED">
        <w:t xml:space="preserve"> Annual Retreat, Michigan Department of Lifelong Education, Advancement, and Potential </w:t>
      </w:r>
    </w:p>
    <w:p w14:paraId="02029C8A" w14:textId="2895612F" w:rsidR="00D26D0D" w:rsidRPr="00D661ED" w:rsidRDefault="00D26D0D" w:rsidP="00F9123F">
      <w:pPr>
        <w:ind w:left="540" w:hanging="540"/>
      </w:pPr>
      <w:r w:rsidRPr="00D661ED">
        <w:t xml:space="preserve">2024 </w:t>
      </w:r>
      <w:r w:rsidRPr="00D661ED">
        <w:rPr>
          <w:i/>
          <w:iCs/>
        </w:rPr>
        <w:t>Equitable Collaborations in Systems Change</w:t>
      </w:r>
      <w:r w:rsidRPr="00D661ED">
        <w:t xml:space="preserve"> Panel, Spencer Foundation Vision Grantee Convening, Chicago, IL</w:t>
      </w:r>
    </w:p>
    <w:p w14:paraId="02659FBE" w14:textId="211D7447" w:rsidR="00CC650F" w:rsidRPr="00D661ED" w:rsidRDefault="00CC650F" w:rsidP="00F9123F">
      <w:pPr>
        <w:ind w:left="540" w:hanging="540"/>
      </w:pPr>
      <w:r w:rsidRPr="00D661ED">
        <w:t>2024 Equity Scholar Residency, Towson University, Baltimore, MD.</w:t>
      </w:r>
    </w:p>
    <w:p w14:paraId="10F4656A" w14:textId="64B8035B" w:rsidR="00151443" w:rsidRPr="00D661ED" w:rsidRDefault="00151443" w:rsidP="00F9123F">
      <w:pPr>
        <w:ind w:left="540" w:hanging="540"/>
      </w:pPr>
      <w:r w:rsidRPr="00D661ED">
        <w:t xml:space="preserve">2024 </w:t>
      </w:r>
      <w:r w:rsidR="00F04B28" w:rsidRPr="00D661ED">
        <w:rPr>
          <w:i/>
          <w:iCs/>
        </w:rPr>
        <w:t>Critically (Re)Reading and (Re)Authoring Teaching and Teacher Education.</w:t>
      </w:r>
      <w:r w:rsidR="00F04B28" w:rsidRPr="00D661ED">
        <w:t xml:space="preserve"> </w:t>
      </w:r>
      <w:r w:rsidRPr="00D661ED">
        <w:t>Division K Vice-Presidential Session</w:t>
      </w:r>
      <w:r w:rsidR="00F04B28" w:rsidRPr="00D661ED">
        <w:t xml:space="preserve">, </w:t>
      </w:r>
      <w:r w:rsidRPr="00D661ED">
        <w:t>American Educational Research Association, Philadelphia, PA.</w:t>
      </w:r>
    </w:p>
    <w:p w14:paraId="3FE8E82D" w14:textId="5803482A" w:rsidR="00685E80" w:rsidRPr="00D661ED" w:rsidRDefault="00685E80" w:rsidP="00F9123F">
      <w:pPr>
        <w:ind w:left="540" w:hanging="540"/>
      </w:pPr>
      <w:r w:rsidRPr="00D661ED">
        <w:t xml:space="preserve">2023 </w:t>
      </w:r>
      <w:r w:rsidR="003D626A" w:rsidRPr="00D661ED">
        <w:rPr>
          <w:i/>
          <w:iCs/>
        </w:rPr>
        <w:t>Codesigning Just Futures: Unsettling the Racialized Logics of Families, Communities &amp; Schooling.</w:t>
      </w:r>
      <w:r w:rsidR="003D626A" w:rsidRPr="00D661ED">
        <w:t xml:space="preserve"> University of North Carolina, Greensboro Critical Conversations Conference Keynote. Greensboro, NC.</w:t>
      </w:r>
    </w:p>
    <w:p w14:paraId="0A82E57F" w14:textId="53F2C7C2" w:rsidR="00685E80" w:rsidRPr="00D661ED" w:rsidRDefault="00685E80" w:rsidP="00F9123F">
      <w:pPr>
        <w:ind w:left="540" w:hanging="540"/>
      </w:pPr>
      <w:r w:rsidRPr="00D661ED">
        <w:lastRenderedPageBreak/>
        <w:t xml:space="preserve">2023 </w:t>
      </w:r>
      <w:r w:rsidRPr="00D661ED">
        <w:rPr>
          <w:i/>
          <w:iCs/>
        </w:rPr>
        <w:t>Think Differently</w:t>
      </w:r>
      <w:r w:rsidRPr="00D661ED">
        <w:t xml:space="preserve">, </w:t>
      </w:r>
      <w:r w:rsidR="00FB6266" w:rsidRPr="00D661ED">
        <w:t>University</w:t>
      </w:r>
      <w:r w:rsidRPr="00D661ED">
        <w:t xml:space="preserve"> of Illinois, Chicago School of Education Research Conference Keynote</w:t>
      </w:r>
      <w:r w:rsidR="00FB6266" w:rsidRPr="00D661ED">
        <w:t>.</w:t>
      </w:r>
    </w:p>
    <w:p w14:paraId="113FFDA0" w14:textId="7BDEE741" w:rsidR="00685E80" w:rsidRPr="00D661ED" w:rsidRDefault="00685E80" w:rsidP="00F9123F">
      <w:pPr>
        <w:ind w:left="540" w:hanging="540"/>
      </w:pPr>
      <w:r w:rsidRPr="00D661ED">
        <w:t xml:space="preserve">2023 </w:t>
      </w:r>
      <w:r w:rsidR="00FB6266" w:rsidRPr="00D661ED">
        <w:rPr>
          <w:i/>
          <w:iCs/>
        </w:rPr>
        <w:t>Why Family Collaboration in Schools Matters</w:t>
      </w:r>
      <w:r w:rsidR="00FB6266" w:rsidRPr="00D661ED">
        <w:t xml:space="preserve">. Keynotes, Vital Voices &amp; Family &amp; Community Engagement Mini-Conference, </w:t>
      </w:r>
      <w:r w:rsidRPr="00D661ED">
        <w:t>University of Houston</w:t>
      </w:r>
      <w:r w:rsidR="00FB6266" w:rsidRPr="00D661ED">
        <w:t>.</w:t>
      </w:r>
    </w:p>
    <w:p w14:paraId="53F306C1" w14:textId="44E7AD82" w:rsidR="003D626A" w:rsidRPr="00D661ED" w:rsidRDefault="003D626A" w:rsidP="003D626A">
      <w:pPr>
        <w:ind w:left="540" w:hanging="540"/>
      </w:pPr>
      <w:r w:rsidRPr="00D661ED">
        <w:t xml:space="preserve">2022 </w:t>
      </w:r>
      <w:r w:rsidRPr="00D661ED">
        <w:rPr>
          <w:i/>
          <w:iCs/>
        </w:rPr>
        <w:t>Closing Plenary</w:t>
      </w:r>
      <w:r w:rsidRPr="00D661ED">
        <w:t>. Illuminating Becoming, Bridge Conference, Tacoma, WA.</w:t>
      </w:r>
    </w:p>
    <w:p w14:paraId="79190CEB" w14:textId="28D512D3" w:rsidR="00F9123F" w:rsidRPr="00D661ED" w:rsidRDefault="00F9123F" w:rsidP="00F9123F">
      <w:pPr>
        <w:ind w:left="540" w:hanging="540"/>
      </w:pPr>
      <w:r w:rsidRPr="00D661ED">
        <w:t xml:space="preserve">2022 </w:t>
      </w:r>
      <w:r w:rsidRPr="00D661ED">
        <w:rPr>
          <w:i/>
          <w:iCs/>
          <w:color w:val="000000"/>
        </w:rPr>
        <w:t>PK-12 District Leadership for Equit</w:t>
      </w:r>
      <w:r w:rsidRPr="00D661ED">
        <w:rPr>
          <w:i/>
          <w:iCs/>
        </w:rPr>
        <w:t>y.</w:t>
      </w:r>
      <w:r w:rsidRPr="00D661ED">
        <w:t xml:space="preserve"> </w:t>
      </w:r>
      <w:r w:rsidRPr="00D661ED">
        <w:rPr>
          <w:color w:val="000000"/>
        </w:rPr>
        <w:t>Multiracial Student Achievement Network (MSAN) Governing Board of Superintendents</w:t>
      </w:r>
      <w:r w:rsidRPr="00D661ED">
        <w:t xml:space="preserve"> </w:t>
      </w:r>
      <w:r w:rsidRPr="00D661ED">
        <w:rPr>
          <w:color w:val="000000"/>
        </w:rPr>
        <w:t xml:space="preserve">Community of Practice Meeting, University of Wisconsin, Madison. </w:t>
      </w:r>
    </w:p>
    <w:p w14:paraId="4031F8EB" w14:textId="2708595C" w:rsidR="00881D7C" w:rsidRPr="00D661ED" w:rsidRDefault="00881D7C" w:rsidP="00881D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2022 </w:t>
      </w:r>
      <w:r w:rsidRPr="00D661ED">
        <w:rPr>
          <w:i/>
          <w:iCs/>
        </w:rPr>
        <w:t>The Future of Education: Youth, Families &amp; Communities as Educational Leaders</w:t>
      </w:r>
      <w:r w:rsidRPr="00D661ED">
        <w:t>. Grantmakers for Education Webinar.</w:t>
      </w:r>
    </w:p>
    <w:p w14:paraId="6C446021" w14:textId="255C695F" w:rsidR="0012453C" w:rsidRPr="00D661ED" w:rsidRDefault="0012453C"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2022 </w:t>
      </w:r>
      <w:r w:rsidRPr="00D661ED">
        <w:rPr>
          <w:i/>
          <w:iCs/>
        </w:rPr>
        <w:t>Just Leadership, Just Futures</w:t>
      </w:r>
      <w:r w:rsidRPr="00D661ED">
        <w:t>. Trinity National Speaker Series.</w:t>
      </w:r>
    </w:p>
    <w:p w14:paraId="65432625" w14:textId="790BD3FF" w:rsidR="0012453C" w:rsidRPr="00D661ED" w:rsidRDefault="0012453C"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2022 </w:t>
      </w:r>
      <w:r w:rsidRPr="00D661ED">
        <w:rPr>
          <w:i/>
          <w:iCs/>
        </w:rPr>
        <w:t>The Double Jeopardy of the Equity Directorship</w:t>
      </w:r>
      <w:r w:rsidRPr="00D661ED">
        <w:t xml:space="preserve">. MSAN/UPenn </w:t>
      </w:r>
      <w:r w:rsidR="00F325EE" w:rsidRPr="00D661ED">
        <w:t>Coalition for Educational Equity.</w:t>
      </w:r>
    </w:p>
    <w:p w14:paraId="032983DB" w14:textId="1E9B6053" w:rsidR="00CC35A2" w:rsidRPr="00D661ED" w:rsidRDefault="00CC35A2"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2021 </w:t>
      </w:r>
      <w:r w:rsidRPr="00D661ED">
        <w:rPr>
          <w:i/>
          <w:iCs/>
        </w:rPr>
        <w:t>Power, Possibilities and Equity in RPPs</w:t>
      </w:r>
      <w:r w:rsidRPr="00D661ED">
        <w:t>. Plenary Panelist, W.T. Grant Foundation, Spencer Foundation &amp; the Forum for Youth Investment.</w:t>
      </w:r>
    </w:p>
    <w:p w14:paraId="49CB0BA5" w14:textId="304BB3CE" w:rsidR="001F6595" w:rsidRPr="00D661ED" w:rsidRDefault="001F6595" w:rsidP="001F6595">
      <w:pPr>
        <w:ind w:left="540" w:hanging="540"/>
      </w:pPr>
      <w:r w:rsidRPr="00D661ED">
        <w:t xml:space="preserve">2021 </w:t>
      </w:r>
      <w:r w:rsidRPr="00D661ED">
        <w:rPr>
          <w:i/>
          <w:iCs/>
          <w:color w:val="000000" w:themeColor="text1"/>
          <w:spacing w:val="3"/>
          <w:shd w:val="clear" w:color="auto" w:fill="FFFFFF"/>
        </w:rPr>
        <w:t>Child and Family Well-being as We Emerge from COVID-19</w:t>
      </w:r>
      <w:r w:rsidRPr="00D661ED">
        <w:t>, Center for Child &amp; Family Well-being Panel Presentation.</w:t>
      </w:r>
    </w:p>
    <w:p w14:paraId="16FC3B1F" w14:textId="4786F452" w:rsidR="002D31EB" w:rsidRPr="00D661ED" w:rsidRDefault="002D31EB"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2021</w:t>
      </w:r>
      <w:r w:rsidR="00CC35A2" w:rsidRPr="00D661ED">
        <w:t xml:space="preserve"> </w:t>
      </w:r>
      <w:r w:rsidR="00824484" w:rsidRPr="00D661ED">
        <w:rPr>
          <w:i/>
          <w:iCs/>
        </w:rPr>
        <w:t>“Learning found”: Leading with (not for) youth, families &amp; communities for educational justice.</w:t>
      </w:r>
      <w:r w:rsidR="00824484" w:rsidRPr="00D661ED">
        <w:t xml:space="preserve"> Featured Keynote, WASA/WSSDA/AWSP</w:t>
      </w:r>
      <w:r w:rsidR="00CC35A2" w:rsidRPr="00D661ED">
        <w:t xml:space="preserve"> Equity conference</w:t>
      </w:r>
      <w:r w:rsidR="00824484" w:rsidRPr="00D661ED">
        <w:t xml:space="preserve">. </w:t>
      </w:r>
    </w:p>
    <w:p w14:paraId="0E4C95F8" w14:textId="200FBE17" w:rsidR="002D51BF" w:rsidRPr="00D661ED" w:rsidRDefault="002D51BF"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2021 </w:t>
      </w:r>
      <w:r w:rsidRPr="00D661ED">
        <w:rPr>
          <w:i/>
          <w:iCs/>
        </w:rPr>
        <w:t>Leadership and collective capacity for educational justice</w:t>
      </w:r>
      <w:r w:rsidRPr="00D661ED">
        <w:t xml:space="preserve">. </w:t>
      </w:r>
      <w:r w:rsidR="007345AB" w:rsidRPr="00D661ED">
        <w:t xml:space="preserve">Featured </w:t>
      </w:r>
      <w:r w:rsidRPr="00D661ED">
        <w:t>Keynote, Washington Education Research Association annual convening.</w:t>
      </w:r>
    </w:p>
    <w:p w14:paraId="3B17432E" w14:textId="5539367E" w:rsidR="00C87666" w:rsidRPr="00D661ED" w:rsidRDefault="00C87666"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2020 </w:t>
      </w:r>
      <w:r w:rsidRPr="00D661ED">
        <w:rPr>
          <w:i/>
          <w:iCs/>
        </w:rPr>
        <w:t>Creating pathways for community leadership</w:t>
      </w:r>
      <w:r w:rsidRPr="00D661ED">
        <w:t xml:space="preserve">. Invited panelist, NOW Webinar, Networks of Opportunity Innovation Forum. </w:t>
      </w:r>
    </w:p>
    <w:p w14:paraId="3F046E97" w14:textId="7DBE7BC0" w:rsidR="00C87666" w:rsidRPr="00D661ED" w:rsidRDefault="00C87666" w:rsidP="00C87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2020 </w:t>
      </w:r>
      <w:r w:rsidRPr="00D661ED">
        <w:rPr>
          <w:i/>
          <w:iCs/>
        </w:rPr>
        <w:t>The Role of Space, Place and Community in Anti-Racist School Leadership</w:t>
      </w:r>
      <w:r w:rsidRPr="00D661ED">
        <w:t xml:space="preserve">. Invited panelist, Connect Series, AERA Division </w:t>
      </w:r>
      <w:proofErr w:type="gramStart"/>
      <w:r w:rsidRPr="00D661ED">
        <w:t>A</w:t>
      </w:r>
      <w:proofErr w:type="gramEnd"/>
      <w:r w:rsidRPr="00D661ED">
        <w:t xml:space="preserve"> Graduate Students Committee. </w:t>
      </w:r>
    </w:p>
    <w:p w14:paraId="1B33C95B" w14:textId="7F7809A7" w:rsidR="00B57C99" w:rsidRPr="00D661ED" w:rsidRDefault="00B57C99" w:rsidP="00B57C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Style w:val="Strong"/>
          <w:b w:val="0"/>
          <w:bCs w:val="0"/>
          <w:color w:val="202020"/>
        </w:rPr>
      </w:pPr>
      <w:r w:rsidRPr="00D661ED">
        <w:t xml:space="preserve">2020 </w:t>
      </w:r>
      <w:proofErr w:type="spellStart"/>
      <w:r w:rsidRPr="00D661ED">
        <w:t>NAEd</w:t>
      </w:r>
      <w:proofErr w:type="spellEnd"/>
      <w:r w:rsidRPr="00D661ED">
        <w:t>/Spencer Foundation Fall Fellows Retreat, Former Fellows Panel.</w:t>
      </w:r>
    </w:p>
    <w:p w14:paraId="7975B7C5" w14:textId="3AAA68FF" w:rsidR="00776BC3" w:rsidRPr="00D661ED" w:rsidRDefault="00776BC3" w:rsidP="00B4334C">
      <w:pPr>
        <w:ind w:left="540" w:hanging="540"/>
      </w:pPr>
      <w:r w:rsidRPr="00D661ED">
        <w:t>2020</w:t>
      </w:r>
      <w:r w:rsidRPr="00D661ED">
        <w:rPr>
          <w:i/>
          <w:iCs/>
        </w:rPr>
        <w:t xml:space="preserve"> </w:t>
      </w:r>
      <w:r w:rsidR="00B4334C" w:rsidRPr="00D661ED">
        <w:rPr>
          <w:i/>
          <w:iCs/>
        </w:rPr>
        <w:t xml:space="preserve">Radical Imaginings: How we rebuild and dismantle inequitable educational systems </w:t>
      </w:r>
      <w:proofErr w:type="gramStart"/>
      <w:r w:rsidR="00B4334C" w:rsidRPr="00D661ED">
        <w:rPr>
          <w:i/>
          <w:iCs/>
        </w:rPr>
        <w:t>in the midst of</w:t>
      </w:r>
      <w:proofErr w:type="gramEnd"/>
      <w:r w:rsidR="00B4334C" w:rsidRPr="00D661ED">
        <w:rPr>
          <w:i/>
          <w:iCs/>
        </w:rPr>
        <w:t xml:space="preserve"> multiple pandemics. </w:t>
      </w:r>
      <w:r w:rsidR="00107958" w:rsidRPr="00D661ED">
        <w:t>Keynote Panelist</w:t>
      </w:r>
      <w:r w:rsidR="00B4334C" w:rsidRPr="00D661ED">
        <w:t>. University Council of Educational Administration Annual Meetin</w:t>
      </w:r>
      <w:r w:rsidR="00B57C99" w:rsidRPr="00D661ED">
        <w:t>g Opening Keynote Session</w:t>
      </w:r>
      <w:r w:rsidR="00B4334C" w:rsidRPr="00D661ED">
        <w:t>.</w:t>
      </w:r>
    </w:p>
    <w:p w14:paraId="7927ACB7" w14:textId="6A39D38B" w:rsidR="00776BC3" w:rsidRPr="00D661ED" w:rsidRDefault="00776BC3" w:rsidP="00855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2020 </w:t>
      </w:r>
      <w:r w:rsidRPr="00D661ED">
        <w:rPr>
          <w:i/>
          <w:iCs/>
        </w:rPr>
        <w:t>Families in the lead</w:t>
      </w:r>
      <w:r w:rsidRPr="00D661ED">
        <w:t xml:space="preserve">. Invited Panelist. Organizing Dispositions </w:t>
      </w:r>
      <w:r w:rsidR="000E6597" w:rsidRPr="00D661ED">
        <w:t>for</w:t>
      </w:r>
      <w:r w:rsidRPr="00D661ED">
        <w:t xml:space="preserve"> Educational Leadership Conference. C</w:t>
      </w:r>
      <w:r w:rsidR="000E6597" w:rsidRPr="00D661ED">
        <w:t>enter for Youth &amp; C</w:t>
      </w:r>
      <w:r w:rsidRPr="00D661ED">
        <w:t xml:space="preserve">ommunity </w:t>
      </w:r>
      <w:r w:rsidR="000E6597" w:rsidRPr="00D661ED">
        <w:t>Leadership in Education</w:t>
      </w:r>
      <w:r w:rsidRPr="00D661ED">
        <w:t xml:space="preserve"> (CYCLE). </w:t>
      </w:r>
    </w:p>
    <w:p w14:paraId="1A1860CF" w14:textId="1BC895CD" w:rsidR="00855A6B" w:rsidRPr="00D661ED" w:rsidRDefault="00855A6B" w:rsidP="00855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2020 </w:t>
      </w:r>
      <w:r w:rsidRPr="00D661ED">
        <w:rPr>
          <w:i/>
          <w:iCs/>
        </w:rPr>
        <w:t>Supporting families &amp; redefining engagement</w:t>
      </w:r>
      <w:r w:rsidRPr="00D661ED">
        <w:t>. Invited Panelist. Parts of a Whole: Critical Aspects to Support PreK to Grade 3 Convening, Council of Chief State School Officers, National P-3 Center, &amp; National Governors Association.</w:t>
      </w:r>
    </w:p>
    <w:p w14:paraId="138DFC56" w14:textId="5F7A6953" w:rsidR="00FA1AFE" w:rsidRPr="00D661ED" w:rsidRDefault="0005400A" w:rsidP="00FA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2020 </w:t>
      </w:r>
      <w:r w:rsidR="00892062" w:rsidRPr="00D661ED">
        <w:rPr>
          <w:i/>
          <w:iCs/>
        </w:rPr>
        <w:t>Research that matters</w:t>
      </w:r>
      <w:r w:rsidR="00892062" w:rsidRPr="00D661ED">
        <w:t>. Invited Panelist, David L. Clark National Graduate Student Research Seminar in Educational Administration &amp; Policy.</w:t>
      </w:r>
    </w:p>
    <w:p w14:paraId="4C3ABBC1" w14:textId="6BBC0E00" w:rsidR="00FF133C" w:rsidRPr="00D661ED" w:rsidRDefault="00FA1AFE" w:rsidP="00FA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Style w:val="Strong"/>
          <w:b w:val="0"/>
          <w:bCs w:val="0"/>
          <w:color w:val="202020"/>
        </w:rPr>
      </w:pPr>
      <w:r w:rsidRPr="00D661ED">
        <w:t xml:space="preserve">2019 </w:t>
      </w:r>
      <w:r w:rsidRPr="00D661ED">
        <w:rPr>
          <w:rStyle w:val="Strong"/>
          <w:b w:val="0"/>
          <w:bCs w:val="0"/>
          <w:i/>
          <w:iCs/>
          <w:color w:val="202020"/>
        </w:rPr>
        <w:t>From 'Best' to 'Next' Practices in Family Engagement for Educational Justice.</w:t>
      </w:r>
      <w:r w:rsidRPr="00D661ED">
        <w:rPr>
          <w:rStyle w:val="Strong"/>
          <w:b w:val="0"/>
          <w:bCs w:val="0"/>
          <w:color w:val="202020"/>
        </w:rPr>
        <w:t xml:space="preserve"> Embrace Race Talking Race and Kids Webinar.</w:t>
      </w:r>
    </w:p>
    <w:p w14:paraId="28720E1D" w14:textId="6FBA79DE" w:rsidR="00B36E9E" w:rsidRPr="00D661ED" w:rsidRDefault="00B36E9E" w:rsidP="00FA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Style w:val="Strong"/>
          <w:b w:val="0"/>
          <w:bCs w:val="0"/>
          <w:color w:val="202020"/>
        </w:rPr>
      </w:pPr>
      <w:r w:rsidRPr="00D661ED">
        <w:t xml:space="preserve">2019 </w:t>
      </w:r>
      <w:proofErr w:type="spellStart"/>
      <w:r w:rsidRPr="00D661ED">
        <w:t>NAEd</w:t>
      </w:r>
      <w:proofErr w:type="spellEnd"/>
      <w:r w:rsidRPr="00D661ED">
        <w:t>/Spencer</w:t>
      </w:r>
      <w:r w:rsidR="00B4334C" w:rsidRPr="00D661ED">
        <w:t xml:space="preserve"> Annual Meeting, Former Dissertation Fellow</w:t>
      </w:r>
      <w:r w:rsidRPr="00D661ED">
        <w:t xml:space="preserve"> Panel</w:t>
      </w:r>
      <w:r w:rsidR="00B4334C" w:rsidRPr="00D661ED">
        <w:t>, Washington, D.C.</w:t>
      </w:r>
    </w:p>
    <w:p w14:paraId="78239F3F" w14:textId="41F9E5A3" w:rsidR="00766F81" w:rsidRPr="00D661ED" w:rsidRDefault="00766F81" w:rsidP="00855A6B">
      <w:pPr>
        <w:ind w:left="540" w:hanging="540"/>
      </w:pPr>
      <w:r w:rsidRPr="00D661ED">
        <w:t xml:space="preserve">2019 </w:t>
      </w:r>
      <w:r w:rsidRPr="00D661ED">
        <w:rPr>
          <w:i/>
          <w:iCs/>
        </w:rPr>
        <w:t>Famil</w:t>
      </w:r>
      <w:r w:rsidR="003D45CA" w:rsidRPr="00D661ED">
        <w:rPr>
          <w:i/>
          <w:iCs/>
        </w:rPr>
        <w:t>ies</w:t>
      </w:r>
      <w:r w:rsidRPr="00D661ED">
        <w:rPr>
          <w:i/>
          <w:iCs/>
        </w:rPr>
        <w:t xml:space="preserve"> </w:t>
      </w:r>
      <w:r w:rsidR="003D45CA" w:rsidRPr="00D661ED">
        <w:rPr>
          <w:i/>
          <w:iCs/>
        </w:rPr>
        <w:t>and</w:t>
      </w:r>
      <w:r w:rsidRPr="00D661ED">
        <w:rPr>
          <w:i/>
          <w:iCs/>
        </w:rPr>
        <w:t xml:space="preserve"> Communit</w:t>
      </w:r>
      <w:r w:rsidR="003D45CA" w:rsidRPr="00D661ED">
        <w:rPr>
          <w:i/>
          <w:iCs/>
        </w:rPr>
        <w:t>ies in Change-making</w:t>
      </w:r>
      <w:r w:rsidRPr="00D661ED">
        <w:t>. Wyatt Cenac’s Problem Areas feature on Rainier Beach High School Viewing &amp; Panel Discussion</w:t>
      </w:r>
      <w:r w:rsidR="002E7E8E" w:rsidRPr="00D661ED">
        <w:t>. Seattle, WA.</w:t>
      </w:r>
    </w:p>
    <w:p w14:paraId="59C01C23" w14:textId="08CDA1C6" w:rsidR="00845AC3" w:rsidRPr="00D661ED" w:rsidRDefault="00845AC3" w:rsidP="00430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2018 </w:t>
      </w:r>
      <w:r w:rsidR="00430A38" w:rsidRPr="00D661ED">
        <w:rPr>
          <w:i/>
        </w:rPr>
        <w:t>Advocating for equity through teaching, research, and service: Social justice scholars offer mentorship on how it’s done.</w:t>
      </w:r>
      <w:r w:rsidR="00430A38" w:rsidRPr="00D661ED">
        <w:t xml:space="preserve"> Invited Speaker, AERA Division </w:t>
      </w:r>
      <w:proofErr w:type="gramStart"/>
      <w:r w:rsidR="00430A38" w:rsidRPr="00D661ED">
        <w:t>A</w:t>
      </w:r>
      <w:proofErr w:type="gramEnd"/>
      <w:r w:rsidR="00430A38" w:rsidRPr="00D661ED">
        <w:t xml:space="preserve"> Equity, Inclusion &amp; Action Committee Special Session.</w:t>
      </w:r>
      <w:r w:rsidR="0044204C" w:rsidRPr="00D661ED">
        <w:t xml:space="preserve"> Toronto, Canada.</w:t>
      </w:r>
    </w:p>
    <w:p w14:paraId="700175CF" w14:textId="1103BA3C" w:rsidR="00430A38" w:rsidRPr="00D661ED" w:rsidRDefault="00430A38"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lastRenderedPageBreak/>
        <w:t xml:space="preserve">2018 </w:t>
      </w:r>
      <w:r w:rsidRPr="00D661ED">
        <w:rPr>
          <w:i/>
        </w:rPr>
        <w:t>Racial Equity in Family Engagement</w:t>
      </w:r>
      <w:r w:rsidR="00680F00" w:rsidRPr="00D661ED">
        <w:t>, Shoreline School District, Shoreline, WA.</w:t>
      </w:r>
    </w:p>
    <w:p w14:paraId="1B7E5234" w14:textId="37F666BF" w:rsidR="00430A38" w:rsidRPr="00D661ED" w:rsidRDefault="00430A38"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2017 Jackson Scholar </w:t>
      </w:r>
      <w:r w:rsidR="00BC188A" w:rsidRPr="00D661ED">
        <w:t xml:space="preserve">Network Convocation Speaker, University Council of Educational Administration Annual Convening, </w:t>
      </w:r>
      <w:r w:rsidR="00680F00" w:rsidRPr="00D661ED">
        <w:t>Denver, CO</w:t>
      </w:r>
      <w:r w:rsidR="00BC188A" w:rsidRPr="00D661ED">
        <w:t>.</w:t>
      </w:r>
    </w:p>
    <w:p w14:paraId="0AC7E251" w14:textId="1DAF265D" w:rsidR="00CF5F9E" w:rsidRPr="00D661ED" w:rsidRDefault="00CF5F9E"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2017 </w:t>
      </w:r>
      <w:r w:rsidRPr="00D661ED">
        <w:rPr>
          <w:i/>
        </w:rPr>
        <w:t>Equitable Family &amp; Community Engagement</w:t>
      </w:r>
      <w:r w:rsidRPr="00D661ED">
        <w:t>. Bridge Conference for Afterschool and youth Development. Seattle, WA.</w:t>
      </w:r>
    </w:p>
    <w:p w14:paraId="15BFE0C8" w14:textId="7E15DF49" w:rsidR="004E0074" w:rsidRPr="00D661ED" w:rsidRDefault="004E0074"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2017 </w:t>
      </w:r>
      <w:r w:rsidR="00430A38" w:rsidRPr="00D661ED">
        <w:rPr>
          <w:i/>
        </w:rPr>
        <w:t>Race, Class, Power &amp; Privilege in Partnerships &amp; Engagement</w:t>
      </w:r>
      <w:r w:rsidR="00430A38" w:rsidRPr="00D661ED">
        <w:t xml:space="preserve">. Plenary &amp; Breakout. </w:t>
      </w:r>
      <w:r w:rsidRPr="00D661ED">
        <w:t>Authentic Communi</w:t>
      </w:r>
      <w:r w:rsidR="00430A38" w:rsidRPr="00D661ED">
        <w:t>ty-School Partnership Institute, Puget Sound ESD, Renton, WA.</w:t>
      </w:r>
    </w:p>
    <w:p w14:paraId="4BC5377F" w14:textId="732EE4CD" w:rsidR="00203768" w:rsidRPr="00D661ED" w:rsidRDefault="00203768" w:rsidP="00CF5F9E">
      <w:pPr>
        <w:ind w:left="540" w:hanging="540"/>
        <w:rPr>
          <w:sz w:val="20"/>
          <w:lang w:eastAsia="en-US"/>
        </w:rPr>
      </w:pPr>
      <w:r w:rsidRPr="00D661ED">
        <w:rPr>
          <w:color w:val="202020"/>
          <w:shd w:val="clear" w:color="auto" w:fill="FFFFFF"/>
          <w:lang w:eastAsia="en-US"/>
        </w:rPr>
        <w:t xml:space="preserve">2017 </w:t>
      </w:r>
      <w:r w:rsidR="00CF5F9E" w:rsidRPr="00D661ED">
        <w:rPr>
          <w:i/>
          <w:color w:val="202020"/>
          <w:shd w:val="clear" w:color="auto" w:fill="FFFFFF"/>
          <w:lang w:eastAsia="en-US"/>
        </w:rPr>
        <w:t>The Power of Collaborative Leadership for Equity</w:t>
      </w:r>
      <w:r w:rsidR="00CF5F9E" w:rsidRPr="00D661ED">
        <w:rPr>
          <w:color w:val="202020"/>
          <w:shd w:val="clear" w:color="auto" w:fill="FFFFFF"/>
          <w:lang w:eastAsia="en-US"/>
        </w:rPr>
        <w:t xml:space="preserve">. </w:t>
      </w:r>
      <w:r w:rsidRPr="00D661ED">
        <w:rPr>
          <w:color w:val="202020"/>
          <w:shd w:val="clear" w:color="auto" w:fill="FFFFFF"/>
          <w:lang w:eastAsia="en-US"/>
        </w:rPr>
        <w:t>Raising the Bar for Oregon</w:t>
      </w:r>
      <w:r w:rsidR="00CF5F9E" w:rsidRPr="00D661ED">
        <w:rPr>
          <w:color w:val="202020"/>
          <w:shd w:val="clear" w:color="auto" w:fill="FFFFFF"/>
          <w:lang w:eastAsia="en-US"/>
        </w:rPr>
        <w:t>, Salem-Keizer Coalition for Equality Keynote. Salem, OR.</w:t>
      </w:r>
    </w:p>
    <w:p w14:paraId="5195A4DA" w14:textId="272CB942" w:rsidR="00F820F4" w:rsidRPr="00D661ED" w:rsidRDefault="00F820F4"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2017 </w:t>
      </w:r>
      <w:r w:rsidRPr="00D661ED">
        <w:rPr>
          <w:i/>
        </w:rPr>
        <w:t>Re-imagining the Urban High School Turnaround: Family &amp; Community Leadership in Equity-Based School Improvement</w:t>
      </w:r>
      <w:r w:rsidRPr="00D661ED">
        <w:t>. Berk Urban Secondary School Conference, University of Minnesota, Minneapolis, MN.</w:t>
      </w:r>
    </w:p>
    <w:p w14:paraId="7806A42A" w14:textId="114AC698" w:rsidR="00B528C3" w:rsidRPr="00D661ED" w:rsidRDefault="00B528C3"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2017</w:t>
      </w:r>
      <w:r w:rsidRPr="00D661ED">
        <w:tab/>
      </w:r>
      <w:r w:rsidRPr="00D661ED">
        <w:rPr>
          <w:i/>
        </w:rPr>
        <w:t>Equitable Collaborations with Families &amp; Communities</w:t>
      </w:r>
      <w:r w:rsidRPr="00D661ED">
        <w:t>, University-Community Partnerships Model. Casey Family Programs’ Delta State School Discipline Community Engagement Project. Seattle, WA.</w:t>
      </w:r>
    </w:p>
    <w:p w14:paraId="7163007C" w14:textId="6AF65753" w:rsidR="00B95F8D" w:rsidRPr="00D661ED" w:rsidRDefault="00B95F8D" w:rsidP="00B95F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2016</w:t>
      </w:r>
      <w:r w:rsidRPr="00D661ED">
        <w:tab/>
      </w:r>
      <w:r w:rsidRPr="00D661ED">
        <w:rPr>
          <w:i/>
        </w:rPr>
        <w:t>Redesigning School &amp; District Family Engagement towards Racial Equity</w:t>
      </w:r>
      <w:r w:rsidRPr="00D661ED">
        <w:t>. Keynote, United for Student Success, School, Family, and Community Engagement Conference, Washington State Family &amp; Community Engagement Trust, Mill Creek, WA.</w:t>
      </w:r>
    </w:p>
    <w:p w14:paraId="1890B2D5" w14:textId="1A940131" w:rsidR="005B682B" w:rsidRPr="00D661ED" w:rsidRDefault="005B682B"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proofErr w:type="gramStart"/>
      <w:r w:rsidRPr="00D661ED">
        <w:t xml:space="preserve">2015  </w:t>
      </w:r>
      <w:r w:rsidR="00D2219F" w:rsidRPr="00D661ED">
        <w:rPr>
          <w:i/>
        </w:rPr>
        <w:t>From</w:t>
      </w:r>
      <w:proofErr w:type="gramEnd"/>
      <w:r w:rsidR="00D2219F" w:rsidRPr="00D661ED">
        <w:rPr>
          <w:i/>
        </w:rPr>
        <w:t xml:space="preserve"> Best to Next Practices in Family Engagement.</w:t>
      </w:r>
      <w:r w:rsidR="00EA3743" w:rsidRPr="00D661ED">
        <w:t xml:space="preserve"> Plenary Talk, United for Student Success:</w:t>
      </w:r>
      <w:r w:rsidR="00D2219F" w:rsidRPr="00D661ED">
        <w:t xml:space="preserve"> </w:t>
      </w:r>
      <w:r w:rsidR="00EA3743" w:rsidRPr="00D661ED">
        <w:t xml:space="preserve">School, Family, and Community </w:t>
      </w:r>
      <w:r w:rsidR="00D2219F" w:rsidRPr="00D661ED">
        <w:t xml:space="preserve">Engagement Conference, Washington State Family &amp; Community Engagement Trust, </w:t>
      </w:r>
      <w:r w:rsidR="00EA3743" w:rsidRPr="00D661ED">
        <w:t>Everett</w:t>
      </w:r>
      <w:r w:rsidR="00D2219F" w:rsidRPr="00D661ED">
        <w:t>, WA.</w:t>
      </w:r>
    </w:p>
    <w:p w14:paraId="449A84F3" w14:textId="476D3815" w:rsidR="0066615E" w:rsidRPr="00D661ED" w:rsidRDefault="0066615E" w:rsidP="007E62DB">
      <w:pPr>
        <w:ind w:left="540" w:hanging="540"/>
        <w:rPr>
          <w:lang w:bidi="en-US"/>
        </w:rPr>
      </w:pPr>
      <w:r w:rsidRPr="00D661ED">
        <w:rPr>
          <w:lang w:bidi="en-US"/>
        </w:rPr>
        <w:t xml:space="preserve">2015 </w:t>
      </w:r>
      <w:r w:rsidR="00886921" w:rsidRPr="00D661ED">
        <w:rPr>
          <w:i/>
          <w:lang w:bidi="en-US"/>
        </w:rPr>
        <w:t>Building Relationships with Families over D</w:t>
      </w:r>
      <w:r w:rsidRPr="00D661ED">
        <w:rPr>
          <w:i/>
          <w:lang w:bidi="en-US"/>
        </w:rPr>
        <w:t>ata</w:t>
      </w:r>
      <w:r w:rsidRPr="00D661ED">
        <w:rPr>
          <w:lang w:bidi="en-US"/>
        </w:rPr>
        <w:t xml:space="preserve">. </w:t>
      </w:r>
      <w:r w:rsidR="007E62DB" w:rsidRPr="00D661ED">
        <w:rPr>
          <w:lang w:bidi="en-US"/>
        </w:rPr>
        <w:t>S</w:t>
      </w:r>
      <w:r w:rsidR="00887D47" w:rsidRPr="00D661ED">
        <w:rPr>
          <w:lang w:bidi="en-US"/>
        </w:rPr>
        <w:t xml:space="preserve">ession </w:t>
      </w:r>
      <w:r w:rsidR="007E62DB" w:rsidRPr="00D661ED">
        <w:rPr>
          <w:lang w:bidi="en-US"/>
        </w:rPr>
        <w:t xml:space="preserve">co-presented </w:t>
      </w:r>
      <w:r w:rsidR="00887D47" w:rsidRPr="00D661ED">
        <w:rPr>
          <w:lang w:bidi="en-US"/>
        </w:rPr>
        <w:t>with Neighborhood House</w:t>
      </w:r>
      <w:r w:rsidR="007E62DB" w:rsidRPr="00D661ED">
        <w:rPr>
          <w:lang w:bidi="en-US"/>
        </w:rPr>
        <w:t xml:space="preserve"> Early Learning Program Leadership</w:t>
      </w:r>
      <w:r w:rsidR="00887D47" w:rsidRPr="00D661ED">
        <w:rPr>
          <w:lang w:bidi="en-US"/>
        </w:rPr>
        <w:t xml:space="preserve">. </w:t>
      </w:r>
      <w:r w:rsidR="00886921" w:rsidRPr="00D661ED">
        <w:rPr>
          <w:lang w:bidi="en-US"/>
        </w:rPr>
        <w:t>2015</w:t>
      </w:r>
      <w:r w:rsidRPr="00D661ED">
        <w:rPr>
          <w:lang w:bidi="en-US"/>
        </w:rPr>
        <w:t xml:space="preserve"> Bridge Conference</w:t>
      </w:r>
      <w:r w:rsidR="00886921" w:rsidRPr="00D661ED">
        <w:rPr>
          <w:lang w:bidi="en-US"/>
        </w:rPr>
        <w:t xml:space="preserve"> for Afterschool and Youth Development</w:t>
      </w:r>
      <w:r w:rsidRPr="00D661ED">
        <w:rPr>
          <w:lang w:bidi="en-US"/>
        </w:rPr>
        <w:t>. Seattle, WA.</w:t>
      </w:r>
    </w:p>
    <w:p w14:paraId="372F8D63" w14:textId="1E15357F" w:rsidR="00576B93" w:rsidRPr="00D661ED" w:rsidRDefault="00576B93" w:rsidP="00573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2015</w:t>
      </w:r>
      <w:r w:rsidRPr="00D661ED">
        <w:tab/>
      </w:r>
      <w:r w:rsidRPr="00D661ED">
        <w:rPr>
          <w:i/>
        </w:rPr>
        <w:t>Survey Data for Equitable Collaboration</w:t>
      </w:r>
      <w:r w:rsidRPr="00D661ED">
        <w:t>.  Washington State Expanded Learning Council, Renton Technical College, Renton, WA.</w:t>
      </w:r>
    </w:p>
    <w:p w14:paraId="576CAAD6" w14:textId="50492E8C" w:rsidR="00831772" w:rsidRPr="00D661ED" w:rsidRDefault="003629A6" w:rsidP="008317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2015</w:t>
      </w:r>
      <w:r w:rsidRPr="00D661ED">
        <w:tab/>
      </w:r>
      <w:r w:rsidRPr="00D661ED">
        <w:rPr>
          <w:i/>
        </w:rPr>
        <w:t>Equitable Parent-School Collaboration in the Road Map Region</w:t>
      </w:r>
      <w:r w:rsidRPr="00D661ED">
        <w:t>. Bill</w:t>
      </w:r>
      <w:r w:rsidR="00DE12E4" w:rsidRPr="00D661ED">
        <w:t xml:space="preserve"> &amp; Melinda Gates Foundation, Pacific Northwest</w:t>
      </w:r>
      <w:r w:rsidRPr="00D661ED">
        <w:t xml:space="preserve"> Education Pathways Team, Seattle, WA.</w:t>
      </w:r>
    </w:p>
    <w:p w14:paraId="187D70BD" w14:textId="2D21E1B9" w:rsidR="00831772" w:rsidRPr="00D661ED" w:rsidRDefault="00831772"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2015 Family Engagement Data Inquiry. Deep Dive 3 Partners Meeting, Renton School District, Renton, WA.</w:t>
      </w:r>
    </w:p>
    <w:p w14:paraId="79DBBD33" w14:textId="79388C16" w:rsidR="00085BC6" w:rsidRPr="00D661ED" w:rsidRDefault="00085BC6"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2015 </w:t>
      </w:r>
      <w:r w:rsidRPr="00D661ED">
        <w:rPr>
          <w:i/>
        </w:rPr>
        <w:t>Civil Rights, Vulnerable Students &amp; International Comparisons</w:t>
      </w:r>
      <w:r w:rsidRPr="00D661ED">
        <w:t>. The Public Square: Featured Presentation, Critical Questions in Education Conference, San Diego, CA.</w:t>
      </w:r>
    </w:p>
    <w:p w14:paraId="055BE741" w14:textId="1F5ACBAE" w:rsidR="003629A6" w:rsidRPr="00D661ED" w:rsidRDefault="003629A6"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2015</w:t>
      </w:r>
      <w:r w:rsidR="0066615E" w:rsidRPr="00D661ED">
        <w:t xml:space="preserve"> </w:t>
      </w:r>
      <w:r w:rsidRPr="00D661ED">
        <w:rPr>
          <w:i/>
        </w:rPr>
        <w:t>Building Common Family Engagement Indicators</w:t>
      </w:r>
      <w:r w:rsidRPr="00D661ED">
        <w:t>.  Stuart Foundation, Seattle, WA.</w:t>
      </w:r>
    </w:p>
    <w:p w14:paraId="368BC2CC" w14:textId="196F1C1A"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2014</w:t>
      </w:r>
      <w:r w:rsidRPr="00D661ED">
        <w:tab/>
      </w:r>
      <w:r w:rsidRPr="00D661ED">
        <w:tab/>
      </w:r>
      <w:r w:rsidRPr="00D661ED">
        <w:rPr>
          <w:i/>
        </w:rPr>
        <w:t>Developing New Indicators to Measure Family Engagement</w:t>
      </w:r>
      <w:r w:rsidRPr="00D661ED">
        <w:t xml:space="preserve">, National White House Symposium on Family Engagement, </w:t>
      </w:r>
      <w:r w:rsidR="00573594" w:rsidRPr="00D661ED">
        <w:t xml:space="preserve">White House, </w:t>
      </w:r>
      <w:r w:rsidRPr="00D661ED">
        <w:t>Washington, D</w:t>
      </w:r>
      <w:r w:rsidR="003629A6" w:rsidRPr="00D661ED">
        <w:t>.</w:t>
      </w:r>
      <w:r w:rsidRPr="00D661ED">
        <w:t>C.</w:t>
      </w:r>
    </w:p>
    <w:p w14:paraId="2ABCEB45" w14:textId="77777777"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2014 </w:t>
      </w:r>
      <w:r w:rsidRPr="00D661ED">
        <w:tab/>
      </w:r>
      <w:r w:rsidRPr="00D661ED">
        <w:rPr>
          <w:i/>
        </w:rPr>
        <w:t>Measuring Family Engagement in the Road Map Region</w:t>
      </w:r>
      <w:r w:rsidRPr="00D661ED">
        <w:t xml:space="preserve">.  Education Results Network, Road Map Project, Renton, WA. </w:t>
      </w:r>
    </w:p>
    <w:p w14:paraId="2C9A83C5" w14:textId="77777777"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proofErr w:type="gramStart"/>
      <w:r w:rsidRPr="00D661ED">
        <w:t xml:space="preserve">2014  </w:t>
      </w:r>
      <w:r w:rsidRPr="00D661ED">
        <w:rPr>
          <w:i/>
        </w:rPr>
        <w:t>Building</w:t>
      </w:r>
      <w:proofErr w:type="gramEnd"/>
      <w:r w:rsidRPr="00D661ED">
        <w:rPr>
          <w:i/>
        </w:rPr>
        <w:t xml:space="preserve"> Leadership &amp; Community Collaboration to Promote Educational Equity and Postsecondary Success</w:t>
      </w:r>
      <w:r w:rsidRPr="00D661ED">
        <w:t>. Harvard Strategic Data Initiative, Joint Convening, Seattle, WA.</w:t>
      </w:r>
    </w:p>
    <w:p w14:paraId="1010BEA4" w14:textId="77777777" w:rsidR="003629A6" w:rsidRPr="00D661ED" w:rsidRDefault="003629A6"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proofErr w:type="gramStart"/>
      <w:r w:rsidRPr="00D661ED">
        <w:t xml:space="preserve">2014  </w:t>
      </w:r>
      <w:r w:rsidRPr="00D661ED">
        <w:rPr>
          <w:i/>
        </w:rPr>
        <w:t>The</w:t>
      </w:r>
      <w:proofErr w:type="gramEnd"/>
      <w:r w:rsidRPr="00D661ED">
        <w:rPr>
          <w:i/>
        </w:rPr>
        <w:t xml:space="preserve"> Politics of Leading for Equity</w:t>
      </w:r>
      <w:r w:rsidRPr="00D661ED">
        <w:t>.  Education, Equity &amp; Society Colloquium. College of Education, Seattle, WA.</w:t>
      </w:r>
    </w:p>
    <w:p w14:paraId="6D6E463C" w14:textId="3D09FDB5" w:rsidR="003629A6" w:rsidRPr="00D661ED" w:rsidRDefault="003629A6" w:rsidP="00362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2014</w:t>
      </w:r>
      <w:r w:rsidRPr="00D661ED">
        <w:tab/>
      </w:r>
      <w:r w:rsidRPr="00D661ED">
        <w:rPr>
          <w:i/>
        </w:rPr>
        <w:t>Putting Parents in the Driver’s Seat:</w:t>
      </w:r>
      <w:r w:rsidRPr="00D661ED">
        <w:t xml:space="preserve"> </w:t>
      </w:r>
      <w:r w:rsidRPr="00D661ED">
        <w:rPr>
          <w:i/>
        </w:rPr>
        <w:t>UW-Kent Curriculum Design Team &amp; Process</w:t>
      </w:r>
      <w:r w:rsidRPr="00D661ED">
        <w:t>.  Kent School District Board Presentation. Kent, WA.</w:t>
      </w:r>
    </w:p>
    <w:p w14:paraId="3EBDDDE7" w14:textId="77777777"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lastRenderedPageBreak/>
        <w:t>2013</w:t>
      </w:r>
      <w:r w:rsidRPr="00D661ED">
        <w:tab/>
      </w:r>
      <w:r w:rsidRPr="00D661ED">
        <w:rPr>
          <w:i/>
        </w:rPr>
        <w:t>Collaborating with Families</w:t>
      </w:r>
      <w:r w:rsidRPr="00D661ED">
        <w:t>. High School &amp; Beyond Summer Leadership Institute, Road Map Project, Seattle, WA.</w:t>
      </w:r>
    </w:p>
    <w:p w14:paraId="14F6CFBF" w14:textId="77777777"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2013</w:t>
      </w:r>
      <w:r w:rsidRPr="00D661ED">
        <w:tab/>
      </w:r>
      <w:r w:rsidRPr="00D661ED">
        <w:rPr>
          <w:i/>
        </w:rPr>
        <w:t>From Involvement to Collaboration</w:t>
      </w:r>
      <w:r w:rsidRPr="00D661ED">
        <w:t>.  Seattle Education Retreat, Seattle, WA.</w:t>
      </w:r>
    </w:p>
    <w:p w14:paraId="150D27DE" w14:textId="77777777" w:rsidR="00DE12E4" w:rsidRPr="00D661ED" w:rsidRDefault="00924D80" w:rsidP="00DE12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2013</w:t>
      </w:r>
      <w:r w:rsidRPr="00D661ED">
        <w:tab/>
      </w:r>
      <w:r w:rsidRPr="00D661ED">
        <w:rPr>
          <w:i/>
        </w:rPr>
        <w:t>“Next practices” in Engagement for Middle School Transitions</w:t>
      </w:r>
      <w:r w:rsidRPr="00D661ED">
        <w:t xml:space="preserve">.  Transition District Family Engagement Session, Raikes Foundation, Federal Way, WA. </w:t>
      </w:r>
    </w:p>
    <w:p w14:paraId="4DEEB24A" w14:textId="4FA3C40D" w:rsidR="004F080F" w:rsidRPr="00D661ED" w:rsidRDefault="00DE12E4" w:rsidP="00DE12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 xml:space="preserve">2012 </w:t>
      </w:r>
      <w:r w:rsidRPr="00D661ED">
        <w:rPr>
          <w:i/>
        </w:rPr>
        <w:t>Community O</w:t>
      </w:r>
      <w:r w:rsidR="004F080F" w:rsidRPr="00D661ED">
        <w:rPr>
          <w:i/>
        </w:rPr>
        <w:t xml:space="preserve">rganizing </w:t>
      </w:r>
      <w:r w:rsidRPr="00D661ED">
        <w:rPr>
          <w:i/>
        </w:rPr>
        <w:t>for Equitable C</w:t>
      </w:r>
      <w:r w:rsidR="004F080F" w:rsidRPr="00D661ED">
        <w:rPr>
          <w:i/>
        </w:rPr>
        <w:t>ollaboration</w:t>
      </w:r>
      <w:r w:rsidR="004F080F" w:rsidRPr="00D661ED">
        <w:t xml:space="preserve">, </w:t>
      </w:r>
      <w:r w:rsidRPr="00D661ED">
        <w:t>U</w:t>
      </w:r>
      <w:r w:rsidR="004F080F" w:rsidRPr="00D661ED">
        <w:t xml:space="preserve">nited Way </w:t>
      </w:r>
      <w:r w:rsidRPr="00D661ED">
        <w:t>of King County, Seattle, WA.</w:t>
      </w:r>
    </w:p>
    <w:p w14:paraId="111B37F2" w14:textId="77777777" w:rsidR="00924D80" w:rsidRPr="00D661ED" w:rsidRDefault="00924D80" w:rsidP="00924D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t>2012</w:t>
      </w:r>
      <w:r w:rsidRPr="00D661ED">
        <w:tab/>
      </w:r>
      <w:r w:rsidRPr="00D661ED">
        <w:rPr>
          <w:i/>
        </w:rPr>
        <w:t>From School-Community Partnership to Collaboration</w:t>
      </w:r>
      <w:r w:rsidRPr="00D661ED">
        <w:t xml:space="preserve">. Refugee School Impact </w:t>
      </w:r>
      <w:r w:rsidRPr="00D661ED">
        <w:br/>
        <w:t>Convening, Schools Out Washington, Seattle, WA.</w:t>
      </w:r>
    </w:p>
    <w:p w14:paraId="6EEBC23E" w14:textId="77777777" w:rsidR="00CE18EB" w:rsidRPr="00D661ED" w:rsidRDefault="00CE18EB" w:rsidP="005A1D08"/>
    <w:p w14:paraId="3C265A22" w14:textId="77777777" w:rsidR="00B214A3" w:rsidRPr="00D661ED" w:rsidRDefault="00B214A3" w:rsidP="00B214A3">
      <w:pPr>
        <w:rPr>
          <w:iCs/>
        </w:rPr>
      </w:pPr>
    </w:p>
    <w:p w14:paraId="543410C4" w14:textId="77777777" w:rsidR="008F2E72" w:rsidRPr="00D661ED" w:rsidRDefault="008F2E72" w:rsidP="008F2E72">
      <w:pPr>
        <w:pBdr>
          <w:bottom w:val="single" w:sz="4" w:space="1" w:color="auto"/>
        </w:pBdr>
        <w:rPr>
          <w:b/>
        </w:rPr>
      </w:pPr>
      <w:r w:rsidRPr="00D661ED">
        <w:rPr>
          <w:b/>
        </w:rPr>
        <w:t>TEACHING</w:t>
      </w:r>
    </w:p>
    <w:p w14:paraId="6C741926" w14:textId="77777777" w:rsidR="008F2E72" w:rsidRPr="00D661ED" w:rsidRDefault="008F2E72" w:rsidP="008F2E72">
      <w:pPr>
        <w:widowControl w:val="0"/>
        <w:autoSpaceDE w:val="0"/>
        <w:autoSpaceDN w:val="0"/>
        <w:adjustRightInd w:val="0"/>
        <w:ind w:left="720" w:hanging="720"/>
      </w:pPr>
    </w:p>
    <w:p w14:paraId="3CF5C0DD" w14:textId="77777777" w:rsidR="008F2E72" w:rsidRPr="00D661ED" w:rsidRDefault="008F2E72" w:rsidP="008F2E72">
      <w:pPr>
        <w:pStyle w:val="Footer"/>
        <w:tabs>
          <w:tab w:val="clear" w:pos="4320"/>
          <w:tab w:val="clear" w:pos="8640"/>
        </w:tabs>
        <w:jc w:val="center"/>
        <w:rPr>
          <w:rFonts w:ascii="Times New Roman" w:hAnsi="Times New Roman"/>
          <w:sz w:val="24"/>
          <w:szCs w:val="24"/>
        </w:rPr>
      </w:pPr>
      <w:r w:rsidRPr="00D661ED">
        <w:rPr>
          <w:rFonts w:ascii="Times New Roman" w:hAnsi="Times New Roman"/>
          <w:sz w:val="24"/>
          <w:szCs w:val="24"/>
        </w:rPr>
        <w:t xml:space="preserve">COURSES DEVELOPED &amp; TAUGHT </w:t>
      </w:r>
    </w:p>
    <w:p w14:paraId="3AF4B414" w14:textId="77777777" w:rsidR="008F2E72" w:rsidRPr="00D661ED" w:rsidRDefault="008F2E72" w:rsidP="008F2E72">
      <w:pPr>
        <w:pStyle w:val="Footer"/>
        <w:tabs>
          <w:tab w:val="clear" w:pos="4320"/>
          <w:tab w:val="clear" w:pos="8640"/>
        </w:tabs>
        <w:jc w:val="center"/>
        <w:rPr>
          <w:rFonts w:ascii="Times New Roman" w:hAnsi="Times New Roman"/>
          <w:sz w:val="24"/>
          <w:szCs w:val="24"/>
        </w:rPr>
      </w:pPr>
      <w:r w:rsidRPr="00D661ED">
        <w:rPr>
          <w:rFonts w:ascii="Times New Roman" w:hAnsi="Times New Roman"/>
          <w:sz w:val="24"/>
          <w:szCs w:val="24"/>
        </w:rPr>
        <w:t>(University of Washington)</w:t>
      </w:r>
    </w:p>
    <w:tbl>
      <w:tblPr>
        <w:tblW w:w="8550" w:type="dxa"/>
        <w:tblInd w:w="108" w:type="dxa"/>
        <w:tblLook w:val="0000" w:firstRow="0" w:lastRow="0" w:firstColumn="0" w:lastColumn="0" w:noHBand="0" w:noVBand="0"/>
      </w:tblPr>
      <w:tblGrid>
        <w:gridCol w:w="1710"/>
        <w:gridCol w:w="6840"/>
      </w:tblGrid>
      <w:tr w:rsidR="008F2E72" w:rsidRPr="00D661ED" w14:paraId="3D14E947" w14:textId="77777777" w:rsidTr="008F2E72">
        <w:tc>
          <w:tcPr>
            <w:tcW w:w="1710" w:type="dxa"/>
          </w:tcPr>
          <w:p w14:paraId="58AD3C47" w14:textId="77777777" w:rsidR="008F2E72" w:rsidRPr="00D661ED" w:rsidRDefault="008F2E72" w:rsidP="008F2E72">
            <w:pPr>
              <w:ind w:left="-828"/>
              <w:rPr>
                <w:lang w:bidi="x-none"/>
              </w:rPr>
            </w:pPr>
          </w:p>
        </w:tc>
        <w:tc>
          <w:tcPr>
            <w:tcW w:w="6840" w:type="dxa"/>
          </w:tcPr>
          <w:p w14:paraId="08EE67E8" w14:textId="77777777" w:rsidR="008F2E72" w:rsidRPr="00D661ED" w:rsidRDefault="008F2E72" w:rsidP="008F2E72">
            <w:pPr>
              <w:rPr>
                <w:lang w:bidi="x-none"/>
              </w:rPr>
            </w:pPr>
          </w:p>
        </w:tc>
      </w:tr>
      <w:tr w:rsidR="008F2E72" w:rsidRPr="00D661ED" w14:paraId="75927B07" w14:textId="77777777" w:rsidTr="008F2E72">
        <w:tc>
          <w:tcPr>
            <w:tcW w:w="8550" w:type="dxa"/>
            <w:gridSpan w:val="2"/>
          </w:tcPr>
          <w:p w14:paraId="1689E531" w14:textId="7C54BD02" w:rsidR="00B37831" w:rsidRPr="00D661ED" w:rsidRDefault="00B37831" w:rsidP="00B37831">
            <w:pPr>
              <w:pStyle w:val="ListParagraph"/>
              <w:numPr>
                <w:ilvl w:val="0"/>
                <w:numId w:val="17"/>
              </w:numPr>
              <w:rPr>
                <w:rFonts w:ascii="Times New Roman" w:hAnsi="Times New Roman"/>
                <w:lang w:bidi="x-none"/>
              </w:rPr>
            </w:pPr>
            <w:r w:rsidRPr="00D661ED">
              <w:rPr>
                <w:rFonts w:ascii="Times New Roman" w:hAnsi="Times New Roman"/>
                <w:lang w:bidi="x-none"/>
              </w:rPr>
              <w:t>Joint EdD/PhD seminar, Codesigning Justice with/in Educational Systems (2023-2024)</w:t>
            </w:r>
          </w:p>
          <w:p w14:paraId="7E2277AF" w14:textId="6D314751" w:rsidR="00B37831" w:rsidRPr="00D661ED" w:rsidRDefault="009E13C5" w:rsidP="00B37831">
            <w:pPr>
              <w:pStyle w:val="ListParagraph"/>
              <w:numPr>
                <w:ilvl w:val="0"/>
                <w:numId w:val="17"/>
              </w:numPr>
              <w:rPr>
                <w:rFonts w:ascii="Times New Roman" w:hAnsi="Times New Roman"/>
                <w:lang w:bidi="x-none"/>
              </w:rPr>
            </w:pPr>
            <w:r w:rsidRPr="00D661ED">
              <w:rPr>
                <w:rFonts w:ascii="Times New Roman" w:hAnsi="Times New Roman"/>
                <w:lang w:bidi="x-none"/>
              </w:rPr>
              <w:t>Codesigning Justice Institutes (</w:t>
            </w:r>
            <w:r w:rsidR="00190006" w:rsidRPr="00D661ED">
              <w:rPr>
                <w:rFonts w:ascii="Times New Roman" w:hAnsi="Times New Roman"/>
                <w:lang w:bidi="x-none"/>
              </w:rPr>
              <w:t>Summer intensive</w:t>
            </w:r>
            <w:r w:rsidR="000C013F" w:rsidRPr="00D661ED">
              <w:rPr>
                <w:rFonts w:ascii="Times New Roman" w:hAnsi="Times New Roman"/>
                <w:lang w:bidi="x-none"/>
              </w:rPr>
              <w:t xml:space="preserve"> (2021-22)</w:t>
            </w:r>
            <w:r w:rsidR="00190006" w:rsidRPr="00D661ED">
              <w:rPr>
                <w:rFonts w:ascii="Times New Roman" w:hAnsi="Times New Roman"/>
                <w:lang w:bidi="x-none"/>
              </w:rPr>
              <w:t xml:space="preserve"> &amp; year-long p</w:t>
            </w:r>
            <w:r w:rsidRPr="00D661ED">
              <w:rPr>
                <w:rFonts w:ascii="Times New Roman" w:hAnsi="Times New Roman"/>
                <w:lang w:bidi="x-none"/>
              </w:rPr>
              <w:t>rofessional learning for school, district &amp; systems teams)</w:t>
            </w:r>
          </w:p>
          <w:p w14:paraId="664612E5" w14:textId="3AE85570"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Special Interest Group in Co-designing Systemic Equity with Students, Families &amp; Communities (Ed.D. program)</w:t>
            </w:r>
          </w:p>
          <w:p w14:paraId="294FCDAF"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Leading for Equitable Collaboration: Advocating with Students, Families &amp; Communities (principal preparation program)</w:t>
            </w:r>
          </w:p>
        </w:tc>
      </w:tr>
      <w:tr w:rsidR="008F2E72" w:rsidRPr="00D661ED" w14:paraId="3CD5179E" w14:textId="77777777" w:rsidTr="008F2E72">
        <w:tc>
          <w:tcPr>
            <w:tcW w:w="8550" w:type="dxa"/>
            <w:gridSpan w:val="2"/>
          </w:tcPr>
          <w:p w14:paraId="0F86AE30"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School-Community Relations (M.Ed. &amp; Ph.D. program)</w:t>
            </w:r>
          </w:p>
        </w:tc>
      </w:tr>
      <w:tr w:rsidR="008F2E72" w:rsidRPr="00D661ED" w14:paraId="20813D6A" w14:textId="77777777" w:rsidTr="008F2E72">
        <w:tc>
          <w:tcPr>
            <w:tcW w:w="8550" w:type="dxa"/>
            <w:gridSpan w:val="2"/>
          </w:tcPr>
          <w:p w14:paraId="55F7DA5E"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Inquiry &amp; Data-informed Leadership (Ed.D. program)</w:t>
            </w:r>
          </w:p>
        </w:tc>
      </w:tr>
      <w:tr w:rsidR="008F2E72" w:rsidRPr="00D661ED" w14:paraId="26BE6981" w14:textId="77777777" w:rsidTr="008F2E72">
        <w:trPr>
          <w:trHeight w:val="180"/>
        </w:trPr>
        <w:tc>
          <w:tcPr>
            <w:tcW w:w="8550" w:type="dxa"/>
            <w:gridSpan w:val="2"/>
          </w:tcPr>
          <w:p w14:paraId="191DC940"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 xml:space="preserve">Enacting Equitable Data &amp; Leadership Practice (Ed.D. program) </w:t>
            </w:r>
          </w:p>
        </w:tc>
      </w:tr>
      <w:tr w:rsidR="008F2E72" w:rsidRPr="00D661ED" w14:paraId="0E81C24E" w14:textId="77777777" w:rsidTr="008F2E72">
        <w:tc>
          <w:tcPr>
            <w:tcW w:w="8550" w:type="dxa"/>
            <w:gridSpan w:val="2"/>
          </w:tcPr>
          <w:p w14:paraId="71E237C0"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Introduction to Applied Quantitative Methods in Education (M.Ed. program)</w:t>
            </w:r>
          </w:p>
        </w:tc>
      </w:tr>
      <w:tr w:rsidR="008F2E72" w:rsidRPr="00D661ED" w14:paraId="002B825C" w14:textId="77777777" w:rsidTr="008F2E72">
        <w:trPr>
          <w:trHeight w:val="180"/>
        </w:trPr>
        <w:tc>
          <w:tcPr>
            <w:tcW w:w="8550" w:type="dxa"/>
            <w:gridSpan w:val="2"/>
          </w:tcPr>
          <w:p w14:paraId="2307E010"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 xml:space="preserve">Leadership for Equitable Systems (Ed.D. program) </w:t>
            </w:r>
          </w:p>
        </w:tc>
      </w:tr>
      <w:tr w:rsidR="008F2E72" w:rsidRPr="00D661ED" w14:paraId="200076C0" w14:textId="77777777" w:rsidTr="008F2E72">
        <w:tc>
          <w:tcPr>
            <w:tcW w:w="8550" w:type="dxa"/>
            <w:gridSpan w:val="2"/>
          </w:tcPr>
          <w:p w14:paraId="2034ADE9"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Race, Equity &amp; Leading Educational Change (M.Ed. &amp; Ph.D. program)</w:t>
            </w:r>
          </w:p>
        </w:tc>
      </w:tr>
      <w:tr w:rsidR="008F2E72" w:rsidRPr="00D661ED" w14:paraId="240CCCEF" w14:textId="77777777" w:rsidTr="008F2E72">
        <w:tc>
          <w:tcPr>
            <w:tcW w:w="8550" w:type="dxa"/>
            <w:gridSpan w:val="2"/>
          </w:tcPr>
          <w:p w14:paraId="4CD860F7"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 xml:space="preserve">Critical Perspectives in Leadership: Politics of research in racial equity and leadership (advanced PhD seminar) </w:t>
            </w:r>
          </w:p>
        </w:tc>
      </w:tr>
      <w:tr w:rsidR="008F2E72" w:rsidRPr="00D661ED" w14:paraId="241AFA18" w14:textId="77777777" w:rsidTr="008F2E72">
        <w:tc>
          <w:tcPr>
            <w:tcW w:w="8550" w:type="dxa"/>
            <w:gridSpan w:val="2"/>
          </w:tcPr>
          <w:p w14:paraId="1A1EA134"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Equitable Parent-School Collaboration Advanced Research Seminar (M.Ed. &amp; Ph.D. Seminar)</w:t>
            </w:r>
          </w:p>
        </w:tc>
      </w:tr>
      <w:tr w:rsidR="008F2E72" w:rsidRPr="00D661ED" w14:paraId="290D478A" w14:textId="77777777" w:rsidTr="008F2E72">
        <w:tc>
          <w:tcPr>
            <w:tcW w:w="8550" w:type="dxa"/>
            <w:gridSpan w:val="2"/>
          </w:tcPr>
          <w:p w14:paraId="39F93905" w14:textId="77777777" w:rsidR="008F2E72" w:rsidRPr="00D661ED" w:rsidRDefault="008F2E72" w:rsidP="008F2E72">
            <w:pPr>
              <w:pStyle w:val="ListParagraph"/>
              <w:numPr>
                <w:ilvl w:val="0"/>
                <w:numId w:val="17"/>
              </w:numPr>
              <w:rPr>
                <w:rFonts w:ascii="Times New Roman" w:hAnsi="Times New Roman"/>
                <w:lang w:bidi="x-none"/>
              </w:rPr>
            </w:pPr>
            <w:r w:rsidRPr="00D661ED">
              <w:rPr>
                <w:rFonts w:ascii="Times New Roman" w:hAnsi="Times New Roman"/>
                <w:lang w:bidi="x-none"/>
              </w:rPr>
              <w:t>Ph.D. Research Seminar (year-long)</w:t>
            </w:r>
          </w:p>
        </w:tc>
      </w:tr>
      <w:tr w:rsidR="008F2E72" w:rsidRPr="00D661ED" w14:paraId="040941C6" w14:textId="77777777" w:rsidTr="008F2E72">
        <w:tc>
          <w:tcPr>
            <w:tcW w:w="1710" w:type="dxa"/>
          </w:tcPr>
          <w:p w14:paraId="7D7E40FC" w14:textId="77777777" w:rsidR="008F2E72" w:rsidRPr="00D661ED" w:rsidRDefault="008F2E72" w:rsidP="008F2E72">
            <w:pPr>
              <w:rPr>
                <w:lang w:bidi="x-none"/>
              </w:rPr>
            </w:pPr>
          </w:p>
        </w:tc>
        <w:tc>
          <w:tcPr>
            <w:tcW w:w="6840" w:type="dxa"/>
          </w:tcPr>
          <w:p w14:paraId="6F900B2A" w14:textId="77777777" w:rsidR="008F2E72" w:rsidRPr="00D661ED" w:rsidRDefault="008F2E72" w:rsidP="008F2E72">
            <w:pPr>
              <w:rPr>
                <w:lang w:bidi="x-none"/>
              </w:rPr>
            </w:pPr>
          </w:p>
        </w:tc>
      </w:tr>
    </w:tbl>
    <w:p w14:paraId="722CF19D" w14:textId="77777777" w:rsidR="008F2E72" w:rsidRPr="00D661ED" w:rsidRDefault="008F2E72" w:rsidP="008F2E72">
      <w:pPr>
        <w:pStyle w:val="Footer"/>
        <w:tabs>
          <w:tab w:val="clear" w:pos="4320"/>
          <w:tab w:val="clear" w:pos="8640"/>
        </w:tabs>
        <w:jc w:val="center"/>
        <w:rPr>
          <w:rFonts w:ascii="Times New Roman" w:hAnsi="Times New Roman"/>
          <w:sz w:val="24"/>
          <w:szCs w:val="24"/>
        </w:rPr>
      </w:pPr>
      <w:r w:rsidRPr="00D661ED">
        <w:rPr>
          <w:rFonts w:ascii="Times New Roman" w:hAnsi="Times New Roman"/>
          <w:sz w:val="24"/>
          <w:szCs w:val="24"/>
        </w:rPr>
        <w:t>INDEPENDENT STUDIES &amp; INTERNSHIPS</w:t>
      </w:r>
    </w:p>
    <w:p w14:paraId="413E0614" w14:textId="77777777" w:rsidR="008F2E72" w:rsidRPr="00D661ED" w:rsidRDefault="008F2E72" w:rsidP="008F2E72">
      <w:pPr>
        <w:pStyle w:val="Footer"/>
        <w:tabs>
          <w:tab w:val="clear" w:pos="4320"/>
          <w:tab w:val="clear" w:pos="8640"/>
        </w:tabs>
        <w:jc w:val="center"/>
        <w:rPr>
          <w:rFonts w:ascii="Times New Roman" w:hAnsi="Times New Roman"/>
          <w:i/>
          <w:sz w:val="24"/>
          <w:szCs w:val="24"/>
        </w:rPr>
      </w:pPr>
    </w:p>
    <w:p w14:paraId="7D211AEF" w14:textId="64DD0A01" w:rsidR="00FE169A" w:rsidRPr="00D661ED" w:rsidRDefault="00FE169A"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Partnering with Aunties &amp; Uncles in the Schools, 2024</w:t>
      </w:r>
    </w:p>
    <w:p w14:paraId="2A81134E" w14:textId="54528765" w:rsidR="00685E80" w:rsidRPr="00D661ED" w:rsidRDefault="00685E80"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Critical family engagement, 2023</w:t>
      </w:r>
    </w:p>
    <w:p w14:paraId="379DD62B" w14:textId="672852D0" w:rsidR="00685E80" w:rsidRPr="00D661ED" w:rsidRDefault="00685E80"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Race, language, and schooling of African Americans, 2023</w:t>
      </w:r>
    </w:p>
    <w:p w14:paraId="037BF26E" w14:textId="0B18205A"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Equity, early childhood and social emotional learning, 2020</w:t>
      </w:r>
    </w:p>
    <w:p w14:paraId="45100C2D"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Leadership in equity-based education reform, 2016</w:t>
      </w:r>
    </w:p>
    <w:p w14:paraId="13AFE641"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Community organizing &amp; sociocultural learning theories, 2016</w:t>
      </w:r>
    </w:p>
    <w:p w14:paraId="5E20FF2A"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Parent-teacher home visits, 2015</w:t>
      </w:r>
    </w:p>
    <w:p w14:paraId="32E9C6E6"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lastRenderedPageBreak/>
        <w:t>Community organizing for education reform, 2015 &amp; 2018</w:t>
      </w:r>
    </w:p>
    <w:p w14:paraId="4D803AD3"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Latino parent engagement, 2014</w:t>
      </w:r>
    </w:p>
    <w:p w14:paraId="4B5D7F40"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Learning equity in middle school leadership, 2014</w:t>
      </w:r>
    </w:p>
    <w:p w14:paraId="5CE7A8D8"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Developing youth leadership within college access, 2013</w:t>
      </w:r>
    </w:p>
    <w:p w14:paraId="3E454434" w14:textId="77777777" w:rsidR="008F2E72" w:rsidRPr="00D661ED" w:rsidRDefault="008F2E72" w:rsidP="008F2E72">
      <w:pPr>
        <w:pStyle w:val="ListParagraph"/>
        <w:widowControl w:val="0"/>
        <w:numPr>
          <w:ilvl w:val="0"/>
          <w:numId w:val="13"/>
        </w:numPr>
        <w:autoSpaceDE w:val="0"/>
        <w:autoSpaceDN w:val="0"/>
        <w:adjustRightInd w:val="0"/>
        <w:rPr>
          <w:rFonts w:ascii="Times New Roman" w:hAnsi="Times New Roman"/>
        </w:rPr>
      </w:pPr>
      <w:r w:rsidRPr="00D661ED">
        <w:rPr>
          <w:rFonts w:ascii="Times New Roman" w:hAnsi="Times New Roman"/>
        </w:rPr>
        <w:t>Refugee student &amp; community experiences, 2012</w:t>
      </w:r>
    </w:p>
    <w:p w14:paraId="025661A6" w14:textId="77777777" w:rsidR="008F2E72" w:rsidRPr="00D661ED" w:rsidRDefault="008F2E72" w:rsidP="008F2E72">
      <w:pPr>
        <w:pStyle w:val="ListParagraph"/>
        <w:widowControl w:val="0"/>
        <w:autoSpaceDE w:val="0"/>
        <w:autoSpaceDN w:val="0"/>
        <w:adjustRightInd w:val="0"/>
        <w:rPr>
          <w:rFonts w:ascii="Times New Roman" w:hAnsi="Times New Roman"/>
        </w:rPr>
      </w:pPr>
    </w:p>
    <w:p w14:paraId="46ECE037" w14:textId="77777777" w:rsidR="008F2E72" w:rsidRPr="00D661ED" w:rsidRDefault="008F2E72" w:rsidP="008F2E72">
      <w:pPr>
        <w:pStyle w:val="Footer"/>
        <w:tabs>
          <w:tab w:val="clear" w:pos="4320"/>
          <w:tab w:val="clear" w:pos="8640"/>
        </w:tabs>
        <w:jc w:val="center"/>
        <w:rPr>
          <w:rFonts w:ascii="Times New Roman" w:hAnsi="Times New Roman"/>
          <w:sz w:val="24"/>
          <w:szCs w:val="24"/>
        </w:rPr>
      </w:pPr>
      <w:r w:rsidRPr="00D661ED">
        <w:rPr>
          <w:rFonts w:ascii="Times New Roman" w:hAnsi="Times New Roman"/>
          <w:sz w:val="24"/>
          <w:szCs w:val="24"/>
        </w:rPr>
        <w:t xml:space="preserve">GUEST LECTURES &amp; OTHER TEACHING </w:t>
      </w:r>
    </w:p>
    <w:p w14:paraId="08627FB1" w14:textId="77777777" w:rsidR="008F2E72" w:rsidRPr="00D661ED" w:rsidRDefault="008F2E72" w:rsidP="008F2E72">
      <w:pPr>
        <w:pStyle w:val="Footer"/>
        <w:tabs>
          <w:tab w:val="clear" w:pos="4320"/>
          <w:tab w:val="clear" w:pos="8640"/>
        </w:tabs>
        <w:jc w:val="center"/>
        <w:rPr>
          <w:rFonts w:ascii="Times New Roman" w:hAnsi="Times New Roman"/>
          <w:sz w:val="24"/>
          <w:szCs w:val="24"/>
        </w:rPr>
      </w:pPr>
    </w:p>
    <w:p w14:paraId="526E552B" w14:textId="6374714F" w:rsidR="00E32A46" w:rsidRPr="00D661ED" w:rsidRDefault="00E32A46" w:rsidP="008F2E72">
      <w:pPr>
        <w:pStyle w:val="ListParagraph"/>
        <w:numPr>
          <w:ilvl w:val="0"/>
          <w:numId w:val="19"/>
        </w:numPr>
        <w:rPr>
          <w:rStyle w:val="TitleCase0ptsAboveCharChar"/>
          <w:rFonts w:ascii="Times New Roman" w:eastAsia="MS Mincho" w:hAnsi="Times New Roman"/>
          <w:b w:val="0"/>
          <w:sz w:val="24"/>
          <w:szCs w:val="24"/>
          <w:lang w:eastAsia="ja-JP"/>
        </w:rPr>
      </w:pPr>
      <w:proofErr w:type="spellStart"/>
      <w:r w:rsidRPr="00D661ED">
        <w:rPr>
          <w:rStyle w:val="TitleCase0ptsAboveCharChar"/>
          <w:rFonts w:ascii="Times New Roman" w:eastAsia="MS Mincho" w:hAnsi="Times New Roman"/>
          <w:b w:val="0"/>
          <w:sz w:val="24"/>
          <w:szCs w:val="24"/>
          <w:lang w:eastAsia="ja-JP"/>
        </w:rPr>
        <w:t>UCI</w:t>
      </w:r>
      <w:r w:rsidR="004126BC" w:rsidRPr="00D661ED">
        <w:rPr>
          <w:rStyle w:val="TitleCase0ptsAboveCharChar"/>
          <w:rFonts w:ascii="Times New Roman" w:eastAsia="MS Mincho" w:hAnsi="Times New Roman"/>
          <w:b w:val="0"/>
          <w:sz w:val="24"/>
          <w:szCs w:val="24"/>
          <w:lang w:eastAsia="ja-JP"/>
        </w:rPr>
        <w:t>rvine</w:t>
      </w:r>
      <w:proofErr w:type="spellEnd"/>
      <w:r w:rsidRPr="00D661ED">
        <w:rPr>
          <w:rStyle w:val="TitleCase0ptsAboveCharChar"/>
          <w:rFonts w:ascii="Times New Roman" w:eastAsia="MS Mincho" w:hAnsi="Times New Roman"/>
          <w:b w:val="0"/>
          <w:sz w:val="24"/>
          <w:szCs w:val="24"/>
          <w:lang w:eastAsia="ja-JP"/>
        </w:rPr>
        <w:t xml:space="preserve"> R</w:t>
      </w:r>
      <w:r w:rsidR="004126BC" w:rsidRPr="00D661ED">
        <w:rPr>
          <w:rStyle w:val="TitleCase0ptsAboveCharChar"/>
          <w:rFonts w:ascii="Times New Roman" w:eastAsia="MS Mincho" w:hAnsi="Times New Roman"/>
          <w:b w:val="0"/>
          <w:sz w:val="24"/>
          <w:szCs w:val="24"/>
          <w:lang w:eastAsia="ja-JP"/>
        </w:rPr>
        <w:t>esearch-</w:t>
      </w:r>
      <w:r w:rsidRPr="00D661ED">
        <w:rPr>
          <w:rStyle w:val="TitleCase0ptsAboveCharChar"/>
          <w:rFonts w:ascii="Times New Roman" w:eastAsia="MS Mincho" w:hAnsi="Times New Roman"/>
          <w:b w:val="0"/>
          <w:sz w:val="24"/>
          <w:szCs w:val="24"/>
          <w:lang w:eastAsia="ja-JP"/>
        </w:rPr>
        <w:t>P</w:t>
      </w:r>
      <w:r w:rsidR="004126BC" w:rsidRPr="00D661ED">
        <w:rPr>
          <w:rStyle w:val="TitleCase0ptsAboveCharChar"/>
          <w:rFonts w:ascii="Times New Roman" w:eastAsia="MS Mincho" w:hAnsi="Times New Roman"/>
          <w:b w:val="0"/>
          <w:sz w:val="24"/>
          <w:szCs w:val="24"/>
          <w:lang w:eastAsia="ja-JP"/>
        </w:rPr>
        <w:t xml:space="preserve">ractice </w:t>
      </w:r>
      <w:r w:rsidRPr="00D661ED">
        <w:rPr>
          <w:rStyle w:val="TitleCase0ptsAboveCharChar"/>
          <w:rFonts w:ascii="Times New Roman" w:eastAsia="MS Mincho" w:hAnsi="Times New Roman"/>
          <w:b w:val="0"/>
          <w:sz w:val="24"/>
          <w:szCs w:val="24"/>
          <w:lang w:eastAsia="ja-JP"/>
        </w:rPr>
        <w:t>P</w:t>
      </w:r>
      <w:r w:rsidR="004126BC" w:rsidRPr="00D661ED">
        <w:rPr>
          <w:rStyle w:val="TitleCase0ptsAboveCharChar"/>
          <w:rFonts w:ascii="Times New Roman" w:eastAsia="MS Mincho" w:hAnsi="Times New Roman"/>
          <w:b w:val="0"/>
          <w:sz w:val="24"/>
          <w:szCs w:val="24"/>
          <w:lang w:eastAsia="ja-JP"/>
        </w:rPr>
        <w:t>artnership</w:t>
      </w:r>
      <w:r w:rsidRPr="00D661ED">
        <w:rPr>
          <w:rStyle w:val="TitleCase0ptsAboveCharChar"/>
          <w:rFonts w:ascii="Times New Roman" w:eastAsia="MS Mincho" w:hAnsi="Times New Roman"/>
          <w:b w:val="0"/>
          <w:sz w:val="24"/>
          <w:szCs w:val="24"/>
          <w:lang w:eastAsia="ja-JP"/>
        </w:rPr>
        <w:t xml:space="preserve"> Seminar</w:t>
      </w:r>
      <w:r w:rsidR="004126BC" w:rsidRPr="00D661ED">
        <w:rPr>
          <w:rStyle w:val="TitleCase0ptsAboveCharChar"/>
          <w:rFonts w:ascii="Times New Roman" w:eastAsia="MS Mincho" w:hAnsi="Times New Roman"/>
          <w:b w:val="0"/>
          <w:sz w:val="24"/>
          <w:szCs w:val="24"/>
          <w:lang w:eastAsia="ja-JP"/>
        </w:rPr>
        <w:t>, 2025</w:t>
      </w:r>
    </w:p>
    <w:p w14:paraId="0FEB8696" w14:textId="16FE9DE4" w:rsidR="00E32A46" w:rsidRPr="00D661ED" w:rsidRDefault="00E32A46"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Harvard Superintendents Institute</w:t>
      </w:r>
      <w:r w:rsidR="004126BC" w:rsidRPr="00D661ED">
        <w:rPr>
          <w:rStyle w:val="TitleCase0ptsAboveCharChar"/>
          <w:rFonts w:ascii="Times New Roman" w:eastAsia="MS Mincho" w:hAnsi="Times New Roman"/>
          <w:b w:val="0"/>
          <w:sz w:val="24"/>
          <w:szCs w:val="24"/>
          <w:lang w:eastAsia="ja-JP"/>
        </w:rPr>
        <w:t>, Cambridge, 2025</w:t>
      </w:r>
    </w:p>
    <w:p w14:paraId="5C37BCCA" w14:textId="4410C550" w:rsidR="00AE5A6D" w:rsidRPr="00D661ED" w:rsidRDefault="00AE5A6D"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Educational leadership EdD seminar, Hunters College, New York, NY, October 2024</w:t>
      </w:r>
    </w:p>
    <w:p w14:paraId="7A72D1CD" w14:textId="52BA9D77" w:rsidR="009F448A" w:rsidRPr="00D661ED" w:rsidRDefault="009F448A"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Harvard Family and Community Engagement (FACE) Institute, Harvard Graduate School of Education, Cambridge, 2024</w:t>
      </w:r>
      <w:r w:rsidR="00214276" w:rsidRPr="00D661ED">
        <w:rPr>
          <w:rStyle w:val="TitleCase0ptsAboveCharChar"/>
          <w:rFonts w:ascii="Times New Roman" w:eastAsia="MS Mincho" w:hAnsi="Times New Roman"/>
          <w:b w:val="0"/>
          <w:sz w:val="24"/>
          <w:szCs w:val="24"/>
          <w:lang w:eastAsia="ja-JP"/>
        </w:rPr>
        <w:t xml:space="preserve"> (November &amp; July)</w:t>
      </w:r>
      <w:r w:rsidRPr="00D661ED">
        <w:rPr>
          <w:rStyle w:val="TitleCase0ptsAboveCharChar"/>
          <w:rFonts w:ascii="Times New Roman" w:eastAsia="MS Mincho" w:hAnsi="Times New Roman"/>
          <w:b w:val="0"/>
          <w:sz w:val="24"/>
          <w:szCs w:val="24"/>
          <w:lang w:eastAsia="ja-JP"/>
        </w:rPr>
        <w:t>.</w:t>
      </w:r>
    </w:p>
    <w:p w14:paraId="57F2013B" w14:textId="3AFB38B0" w:rsidR="00AE5A6D" w:rsidRPr="00D661ED" w:rsidRDefault="00AE5A6D"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 xml:space="preserve">Doctoral inquiry seminar, New York University, </w:t>
      </w:r>
      <w:proofErr w:type="gramStart"/>
      <w:r w:rsidRPr="00D661ED">
        <w:rPr>
          <w:rStyle w:val="TitleCase0ptsAboveCharChar"/>
          <w:rFonts w:ascii="Times New Roman" w:eastAsia="MS Mincho" w:hAnsi="Times New Roman"/>
          <w:b w:val="0"/>
          <w:sz w:val="24"/>
          <w:szCs w:val="24"/>
          <w:lang w:eastAsia="ja-JP"/>
        </w:rPr>
        <w:t>September,</w:t>
      </w:r>
      <w:proofErr w:type="gramEnd"/>
      <w:r w:rsidRPr="00D661ED">
        <w:rPr>
          <w:rStyle w:val="TitleCase0ptsAboveCharChar"/>
          <w:rFonts w:ascii="Times New Roman" w:eastAsia="MS Mincho" w:hAnsi="Times New Roman"/>
          <w:b w:val="0"/>
          <w:sz w:val="24"/>
          <w:szCs w:val="24"/>
          <w:lang w:eastAsia="ja-JP"/>
        </w:rPr>
        <w:t xml:space="preserve"> 2024</w:t>
      </w:r>
    </w:p>
    <w:p w14:paraId="5D283F9E" w14:textId="77777777" w:rsidR="000C013F" w:rsidRPr="00D661ED" w:rsidRDefault="000C013F" w:rsidP="000C013F">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Reimagining leadership, reimagining turnaround reforms (guest session), EdD leadership course, Texas State University, 2023</w:t>
      </w:r>
    </w:p>
    <w:p w14:paraId="404701FA" w14:textId="5AE3D4D1" w:rsidR="00EC0C5A" w:rsidRPr="00D661ED" w:rsidRDefault="00FB6266"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 xml:space="preserve">Community-based and Participatory Research (guest session), PhD course, Public Policy and Public Affairs, </w:t>
      </w:r>
      <w:r w:rsidR="00EC0C5A" w:rsidRPr="00D661ED">
        <w:rPr>
          <w:rStyle w:val="TitleCase0ptsAboveCharChar"/>
          <w:rFonts w:ascii="Times New Roman" w:eastAsia="MS Mincho" w:hAnsi="Times New Roman"/>
          <w:b w:val="0"/>
          <w:sz w:val="24"/>
          <w:szCs w:val="24"/>
          <w:lang w:eastAsia="ja-JP"/>
        </w:rPr>
        <w:t>U</w:t>
      </w:r>
      <w:r w:rsidRPr="00D661ED">
        <w:rPr>
          <w:rStyle w:val="TitleCase0ptsAboveCharChar"/>
          <w:rFonts w:ascii="Times New Roman" w:eastAsia="MS Mincho" w:hAnsi="Times New Roman"/>
          <w:b w:val="0"/>
          <w:sz w:val="24"/>
          <w:szCs w:val="24"/>
          <w:lang w:eastAsia="ja-JP"/>
        </w:rPr>
        <w:t xml:space="preserve">niversity of </w:t>
      </w:r>
      <w:r w:rsidR="00EC0C5A" w:rsidRPr="00D661ED">
        <w:rPr>
          <w:rStyle w:val="TitleCase0ptsAboveCharChar"/>
          <w:rFonts w:ascii="Times New Roman" w:eastAsia="MS Mincho" w:hAnsi="Times New Roman"/>
          <w:b w:val="0"/>
          <w:sz w:val="24"/>
          <w:szCs w:val="24"/>
          <w:lang w:eastAsia="ja-JP"/>
        </w:rPr>
        <w:t>Mass</w:t>
      </w:r>
      <w:r w:rsidRPr="00D661ED">
        <w:rPr>
          <w:rStyle w:val="TitleCase0ptsAboveCharChar"/>
          <w:rFonts w:ascii="Times New Roman" w:eastAsia="MS Mincho" w:hAnsi="Times New Roman"/>
          <w:b w:val="0"/>
          <w:sz w:val="24"/>
          <w:szCs w:val="24"/>
          <w:lang w:eastAsia="ja-JP"/>
        </w:rPr>
        <w:t>achusetts,</w:t>
      </w:r>
      <w:r w:rsidR="00EC0C5A" w:rsidRPr="00D661ED">
        <w:rPr>
          <w:rStyle w:val="TitleCase0ptsAboveCharChar"/>
          <w:rFonts w:ascii="Times New Roman" w:eastAsia="MS Mincho" w:hAnsi="Times New Roman"/>
          <w:b w:val="0"/>
          <w:sz w:val="24"/>
          <w:szCs w:val="24"/>
          <w:lang w:eastAsia="ja-JP"/>
        </w:rPr>
        <w:t xml:space="preserve"> Boston</w:t>
      </w:r>
      <w:r w:rsidR="00C26220" w:rsidRPr="00D661ED">
        <w:rPr>
          <w:rStyle w:val="TitleCase0ptsAboveCharChar"/>
          <w:rFonts w:ascii="Times New Roman" w:eastAsia="MS Mincho" w:hAnsi="Times New Roman"/>
          <w:b w:val="0"/>
          <w:sz w:val="24"/>
          <w:szCs w:val="24"/>
          <w:lang w:eastAsia="ja-JP"/>
        </w:rPr>
        <w:t>, 2023</w:t>
      </w:r>
      <w:r w:rsidR="00E32A46" w:rsidRPr="00D661ED">
        <w:rPr>
          <w:rStyle w:val="TitleCase0ptsAboveCharChar"/>
          <w:rFonts w:ascii="Times New Roman" w:eastAsia="MS Mincho" w:hAnsi="Times New Roman"/>
          <w:b w:val="0"/>
          <w:sz w:val="24"/>
          <w:szCs w:val="24"/>
          <w:lang w:eastAsia="ja-JP"/>
        </w:rPr>
        <w:t xml:space="preserve"> &amp; 2025</w:t>
      </w:r>
      <w:r w:rsidR="00C26220" w:rsidRPr="00D661ED">
        <w:rPr>
          <w:rStyle w:val="TitleCase0ptsAboveCharChar"/>
          <w:rFonts w:ascii="Times New Roman" w:eastAsia="MS Mincho" w:hAnsi="Times New Roman"/>
          <w:b w:val="0"/>
          <w:sz w:val="24"/>
          <w:szCs w:val="24"/>
          <w:lang w:eastAsia="ja-JP"/>
        </w:rPr>
        <w:t>.</w:t>
      </w:r>
    </w:p>
    <w:p w14:paraId="068C65BC" w14:textId="0488C331" w:rsidR="00F11513" w:rsidRPr="00D661ED" w:rsidRDefault="00F11513"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 xml:space="preserve">Ethics </w:t>
      </w:r>
      <w:r w:rsidR="002E651F" w:rsidRPr="00D661ED">
        <w:rPr>
          <w:rStyle w:val="TitleCase0ptsAboveCharChar"/>
          <w:rFonts w:ascii="Times New Roman" w:eastAsia="MS Mincho" w:hAnsi="Times New Roman"/>
          <w:b w:val="0"/>
          <w:sz w:val="24"/>
          <w:szCs w:val="24"/>
          <w:lang w:eastAsia="ja-JP"/>
        </w:rPr>
        <w:t>in</w:t>
      </w:r>
      <w:r w:rsidRPr="00D661ED">
        <w:rPr>
          <w:rStyle w:val="TitleCase0ptsAboveCharChar"/>
          <w:rFonts w:ascii="Times New Roman" w:eastAsia="MS Mincho" w:hAnsi="Times New Roman"/>
          <w:b w:val="0"/>
          <w:sz w:val="24"/>
          <w:szCs w:val="24"/>
          <w:lang w:eastAsia="ja-JP"/>
        </w:rPr>
        <w:t xml:space="preserve"> leadership (guest session), EdD course, Western Washington University, 2022</w:t>
      </w:r>
    </w:p>
    <w:p w14:paraId="6BF87900" w14:textId="38B15811" w:rsidR="0012453C" w:rsidRPr="00D661ED" w:rsidRDefault="00F5522F"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Codesigning just futures: Youth, families &amp; communities leading educational change (guest class session), Swarthmore College, 2022.</w:t>
      </w:r>
    </w:p>
    <w:p w14:paraId="08CD2815" w14:textId="4B745625" w:rsidR="00F5522F" w:rsidRPr="00D661ED" w:rsidRDefault="00F5522F"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Begin with families &amp; communities (guest class session), Family &amp; community engagement EdD course, Hunter College, 2021</w:t>
      </w:r>
      <w:r w:rsidR="003173C9" w:rsidRPr="00D661ED">
        <w:rPr>
          <w:rStyle w:val="TitleCase0ptsAboveCharChar"/>
          <w:rFonts w:ascii="Times New Roman" w:eastAsia="MS Mincho" w:hAnsi="Times New Roman"/>
          <w:b w:val="0"/>
          <w:sz w:val="24"/>
          <w:szCs w:val="24"/>
          <w:lang w:eastAsia="ja-JP"/>
        </w:rPr>
        <w:t xml:space="preserve"> &amp; 2022</w:t>
      </w:r>
      <w:r w:rsidRPr="00D661ED">
        <w:rPr>
          <w:rStyle w:val="TitleCase0ptsAboveCharChar"/>
          <w:rFonts w:ascii="Times New Roman" w:eastAsia="MS Mincho" w:hAnsi="Times New Roman"/>
          <w:b w:val="0"/>
          <w:sz w:val="24"/>
          <w:szCs w:val="24"/>
          <w:lang w:eastAsia="ja-JP"/>
        </w:rPr>
        <w:t>.</w:t>
      </w:r>
    </w:p>
    <w:p w14:paraId="7E031CF6" w14:textId="5E987582" w:rsidR="00B8201E" w:rsidRPr="00D661ED" w:rsidRDefault="00B8201E" w:rsidP="008F2E72">
      <w:pPr>
        <w:pStyle w:val="ListParagraph"/>
        <w:numPr>
          <w:ilvl w:val="0"/>
          <w:numId w:val="19"/>
        </w:numPr>
        <w:rPr>
          <w:rStyle w:val="TitleCase0ptsAboveCharChar"/>
          <w:rFonts w:ascii="Times New Roman" w:eastAsia="MS Mincho" w:hAnsi="Times New Roman"/>
          <w:b w:val="0"/>
          <w:sz w:val="24"/>
          <w:szCs w:val="24"/>
          <w:lang w:eastAsia="ja-JP"/>
        </w:rPr>
      </w:pPr>
      <w:r w:rsidRPr="00D661ED">
        <w:rPr>
          <w:rStyle w:val="TitleCase0ptsAboveCharChar"/>
          <w:rFonts w:ascii="Times New Roman" w:eastAsia="MS Mincho" w:hAnsi="Times New Roman"/>
          <w:b w:val="0"/>
          <w:sz w:val="24"/>
          <w:szCs w:val="24"/>
          <w:lang w:eastAsia="ja-JP"/>
        </w:rPr>
        <w:t xml:space="preserve">Equitable collaborations with students, families &amp; communities (guest session), Danforth principal preparation course, 2021. </w:t>
      </w:r>
    </w:p>
    <w:p w14:paraId="45C96E62" w14:textId="50C9E239" w:rsidR="008F2E72" w:rsidRPr="00D661ED" w:rsidRDefault="008F2E72" w:rsidP="008F2E72">
      <w:pPr>
        <w:pStyle w:val="ListParagraph"/>
        <w:numPr>
          <w:ilvl w:val="0"/>
          <w:numId w:val="19"/>
        </w:numPr>
        <w:rPr>
          <w:rFonts w:ascii="Times New Roman" w:hAnsi="Times New Roman"/>
          <w:lang w:eastAsia="ja-JP"/>
        </w:rPr>
      </w:pPr>
      <w:r w:rsidRPr="00D661ED">
        <w:rPr>
          <w:rStyle w:val="TitleCase0ptsAboveCharChar"/>
          <w:rFonts w:ascii="Times New Roman" w:eastAsia="Times New Roman" w:hAnsi="Times New Roman"/>
          <w:b w:val="0"/>
          <w:sz w:val="24"/>
          <w:szCs w:val="24"/>
        </w:rPr>
        <w:t>Critical family engagement (guest class session),</w:t>
      </w:r>
      <w:r w:rsidRPr="00D661ED">
        <w:rPr>
          <w:rFonts w:ascii="Times New Roman" w:hAnsi="Times New Roman"/>
          <w:color w:val="222222"/>
          <w:shd w:val="clear" w:color="auto" w:fill="FFFFFF"/>
        </w:rPr>
        <w:t xml:space="preserve"> </w:t>
      </w:r>
      <w:r w:rsidRPr="00D661ED">
        <w:rPr>
          <w:rFonts w:ascii="Times New Roman" w:hAnsi="Times New Roman"/>
          <w:color w:val="222222"/>
          <w:shd w:val="clear" w:color="auto" w:fill="FFFFFF"/>
          <w:lang w:eastAsia="ja-JP"/>
        </w:rPr>
        <w:t>Issues in Educational Leadership, University of Washington, Tacoma Educational Administration program, 2020</w:t>
      </w:r>
    </w:p>
    <w:p w14:paraId="5B9C9192"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Just schools, Introduction to Educational Policy (guest class session), Arizona State University, 2020</w:t>
      </w:r>
    </w:p>
    <w:p w14:paraId="2089846E" w14:textId="4CCF7FFA"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Community-based Research with Mixed Methods (guest lecture), Inquiry doctoral seminar, College of Education, University of Washington, 2015-2021</w:t>
      </w:r>
    </w:p>
    <w:p w14:paraId="56AA2323"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 xml:space="preserve">Racial Equity &amp; Family Engagement in Early Childhood (lecture with Joe Lott), University of Washington P-3 Executive Leadership Institute, 2015-2018 </w:t>
      </w:r>
    </w:p>
    <w:p w14:paraId="5812D1E0"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Towards Family-School Equitable Collaboration (guest lecture), Research Exposed (undergraduate course), 2015</w:t>
      </w:r>
    </w:p>
    <w:p w14:paraId="650A683F"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From Involvement to Collaboration: Engaging Families in Education (guest session), Elementary Teacher Education Program Convening, University of Washington, 2105</w:t>
      </w:r>
    </w:p>
    <w:p w14:paraId="5B4E2BFA"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Introduction to Data Inquiry in Leadership (lectures), University of Washington International Leadership Institute, 2014 &amp; 2015</w:t>
      </w:r>
    </w:p>
    <w:p w14:paraId="60F9EFA8"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Mixed Methods in Research on Parent-School Relations (guest lecture), Mixed Methods, 2015</w:t>
      </w:r>
    </w:p>
    <w:p w14:paraId="6F6BF810"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t>Leadership for Engagement (online module), Executive Leadership Institute, University of Oregon, 2014.</w:t>
      </w:r>
    </w:p>
    <w:p w14:paraId="1C187D91"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Style w:val="TitleCase0ptsAboveCharChar"/>
          <w:rFonts w:ascii="Times New Roman" w:eastAsia="Times New Roman" w:hAnsi="Times New Roman"/>
          <w:b w:val="0"/>
          <w:sz w:val="24"/>
          <w:szCs w:val="24"/>
        </w:rPr>
        <w:lastRenderedPageBreak/>
        <w:t>Immigrant Family Engagement (guest lecture), Immigrant Schooling, College of Education, University of Washington, 2014 &amp; 2016</w:t>
      </w:r>
    </w:p>
    <w:p w14:paraId="7295F1F9" w14:textId="77777777" w:rsidR="008F2E72" w:rsidRPr="00D661ED" w:rsidRDefault="008F2E72" w:rsidP="008F2E72">
      <w:pPr>
        <w:pStyle w:val="Footer"/>
        <w:numPr>
          <w:ilvl w:val="0"/>
          <w:numId w:val="9"/>
        </w:numPr>
        <w:tabs>
          <w:tab w:val="clear" w:pos="4320"/>
          <w:tab w:val="clear" w:pos="8640"/>
        </w:tabs>
        <w:suppressAutoHyphens w:val="0"/>
        <w:ind w:left="360"/>
        <w:rPr>
          <w:rStyle w:val="TitleCase0ptsAboveCharChar"/>
          <w:rFonts w:ascii="Times New Roman" w:eastAsia="Times New Roman" w:hAnsi="Times New Roman"/>
          <w:b w:val="0"/>
          <w:sz w:val="24"/>
          <w:szCs w:val="24"/>
        </w:rPr>
      </w:pPr>
      <w:r w:rsidRPr="00D661ED">
        <w:rPr>
          <w:rFonts w:ascii="Times New Roman" w:hAnsi="Times New Roman"/>
          <w:sz w:val="24"/>
          <w:szCs w:val="24"/>
        </w:rPr>
        <w:t xml:space="preserve"> “Next” Leadership Practices in Family Engagement, Summer Principal Leadership Institute, Tacoma Public Schools, 2013.</w:t>
      </w:r>
    </w:p>
    <w:p w14:paraId="7D70D68A" w14:textId="77777777" w:rsidR="008F2E72" w:rsidRPr="00D661ED" w:rsidRDefault="008F2E72" w:rsidP="008F2E72">
      <w:pPr>
        <w:pStyle w:val="Footer"/>
        <w:numPr>
          <w:ilvl w:val="0"/>
          <w:numId w:val="9"/>
        </w:numPr>
        <w:tabs>
          <w:tab w:val="clear" w:pos="4320"/>
          <w:tab w:val="clear" w:pos="8640"/>
        </w:tabs>
        <w:suppressAutoHyphens w:val="0"/>
        <w:ind w:left="360"/>
        <w:rPr>
          <w:rFonts w:ascii="Times New Roman" w:hAnsi="Times New Roman"/>
          <w:sz w:val="24"/>
          <w:szCs w:val="24"/>
        </w:rPr>
      </w:pPr>
      <w:r w:rsidRPr="00D661ED">
        <w:rPr>
          <w:rStyle w:val="TitleCase0ptsAboveCharChar"/>
          <w:rFonts w:ascii="Times New Roman" w:hAnsi="Times New Roman"/>
          <w:b w:val="0"/>
          <w:sz w:val="24"/>
        </w:rPr>
        <w:t xml:space="preserve">Leading Change through Cultural Competency (co-instructor), </w:t>
      </w:r>
      <w:r w:rsidRPr="00D661ED">
        <w:rPr>
          <w:rFonts w:ascii="Times New Roman" w:hAnsi="Times New Roman"/>
          <w:sz w:val="24"/>
          <w:szCs w:val="24"/>
        </w:rPr>
        <w:t>Lewis &amp; Clark College Ed.D. Program (with John Lenssen), 2010</w:t>
      </w:r>
    </w:p>
    <w:p w14:paraId="6CE35A5A" w14:textId="34D9AE8F" w:rsidR="008F2E72" w:rsidRPr="00D661ED" w:rsidRDefault="008F2E72" w:rsidP="008F2E72">
      <w:pPr>
        <w:pStyle w:val="Footer"/>
        <w:numPr>
          <w:ilvl w:val="0"/>
          <w:numId w:val="9"/>
        </w:numPr>
        <w:tabs>
          <w:tab w:val="clear" w:pos="4320"/>
          <w:tab w:val="clear" w:pos="8640"/>
        </w:tabs>
        <w:suppressAutoHyphens w:val="0"/>
        <w:ind w:left="360"/>
        <w:rPr>
          <w:rFonts w:ascii="Times New Roman" w:hAnsi="Times New Roman"/>
          <w:sz w:val="24"/>
          <w:szCs w:val="24"/>
        </w:rPr>
      </w:pPr>
      <w:r w:rsidRPr="00D661ED">
        <w:rPr>
          <w:rFonts w:ascii="Times New Roman" w:hAnsi="Times New Roman"/>
          <w:sz w:val="24"/>
          <w:szCs w:val="24"/>
        </w:rPr>
        <w:t>Leading and Managing Organizations (guest instructor), Harvard Graduate School of Education (Dr. Jerome T. Murphy), 2008</w:t>
      </w:r>
    </w:p>
    <w:p w14:paraId="1E0A8043" w14:textId="13E75BCA" w:rsidR="008F2E72" w:rsidRPr="00D661ED" w:rsidRDefault="008F2E72" w:rsidP="008F2E72">
      <w:pPr>
        <w:pStyle w:val="Footer"/>
        <w:tabs>
          <w:tab w:val="clear" w:pos="4320"/>
          <w:tab w:val="clear" w:pos="8640"/>
        </w:tabs>
        <w:suppressAutoHyphens w:val="0"/>
        <w:rPr>
          <w:rFonts w:ascii="Times New Roman" w:hAnsi="Times New Roman"/>
          <w:sz w:val="24"/>
          <w:szCs w:val="24"/>
        </w:rPr>
      </w:pPr>
    </w:p>
    <w:p w14:paraId="042E81C8" w14:textId="77777777" w:rsidR="00E03C77" w:rsidRPr="00D661ED" w:rsidRDefault="00E03C77" w:rsidP="008F2E72">
      <w:pPr>
        <w:pStyle w:val="Footer"/>
        <w:tabs>
          <w:tab w:val="clear" w:pos="4320"/>
          <w:tab w:val="clear" w:pos="8640"/>
        </w:tabs>
        <w:suppressAutoHyphens w:val="0"/>
        <w:jc w:val="center"/>
        <w:rPr>
          <w:rFonts w:ascii="Times New Roman" w:hAnsi="Times New Roman"/>
          <w:sz w:val="24"/>
          <w:szCs w:val="24"/>
        </w:rPr>
      </w:pPr>
    </w:p>
    <w:p w14:paraId="2DB918DE" w14:textId="5E126EB8" w:rsidR="008F2E72" w:rsidRPr="00D661ED" w:rsidRDefault="008F2E72" w:rsidP="008F2E72">
      <w:pPr>
        <w:pStyle w:val="Footer"/>
        <w:tabs>
          <w:tab w:val="clear" w:pos="4320"/>
          <w:tab w:val="clear" w:pos="8640"/>
        </w:tabs>
        <w:suppressAutoHyphens w:val="0"/>
        <w:jc w:val="center"/>
        <w:rPr>
          <w:rFonts w:ascii="Times New Roman" w:hAnsi="Times New Roman"/>
          <w:sz w:val="24"/>
          <w:szCs w:val="24"/>
        </w:rPr>
      </w:pPr>
      <w:r w:rsidRPr="00D661ED">
        <w:rPr>
          <w:rFonts w:ascii="Times New Roman" w:hAnsi="Times New Roman"/>
          <w:sz w:val="24"/>
          <w:szCs w:val="24"/>
        </w:rPr>
        <w:t>ADVISING</w:t>
      </w:r>
      <w:r w:rsidR="001F2886" w:rsidRPr="00D661ED">
        <w:rPr>
          <w:rFonts w:ascii="Times New Roman" w:hAnsi="Times New Roman"/>
          <w:sz w:val="24"/>
          <w:szCs w:val="24"/>
        </w:rPr>
        <w:t xml:space="preserve"> </w:t>
      </w:r>
    </w:p>
    <w:p w14:paraId="0867C4CF" w14:textId="5068606B" w:rsidR="001F2886" w:rsidRPr="00D661ED" w:rsidRDefault="001F2886" w:rsidP="008F2E72">
      <w:pPr>
        <w:pStyle w:val="Footer"/>
        <w:tabs>
          <w:tab w:val="clear" w:pos="4320"/>
          <w:tab w:val="clear" w:pos="8640"/>
        </w:tabs>
        <w:suppressAutoHyphens w:val="0"/>
        <w:jc w:val="center"/>
        <w:rPr>
          <w:rFonts w:ascii="Times New Roman" w:hAnsi="Times New Roman"/>
          <w:sz w:val="24"/>
          <w:szCs w:val="24"/>
        </w:rPr>
      </w:pPr>
      <w:r w:rsidRPr="00D661ED">
        <w:rPr>
          <w:rFonts w:ascii="Times New Roman" w:hAnsi="Times New Roman"/>
          <w:sz w:val="24"/>
          <w:szCs w:val="24"/>
        </w:rPr>
        <w:t>(current</w:t>
      </w:r>
      <w:r w:rsidR="003173C9" w:rsidRPr="00D661ED">
        <w:rPr>
          <w:rFonts w:ascii="Times New Roman" w:hAnsi="Times New Roman"/>
          <w:sz w:val="24"/>
          <w:szCs w:val="24"/>
        </w:rPr>
        <w:t xml:space="preserve"> &amp; graduates</w:t>
      </w:r>
      <w:r w:rsidRPr="00D661ED">
        <w:rPr>
          <w:rFonts w:ascii="Times New Roman" w:hAnsi="Times New Roman"/>
          <w:sz w:val="24"/>
          <w:szCs w:val="24"/>
        </w:rPr>
        <w:t>)</w:t>
      </w:r>
    </w:p>
    <w:p w14:paraId="3A6B8C22" w14:textId="77777777" w:rsidR="008F2E72" w:rsidRPr="00D661ED" w:rsidRDefault="008F2E72" w:rsidP="008F2E72">
      <w:pPr>
        <w:pStyle w:val="Footer"/>
        <w:tabs>
          <w:tab w:val="clear" w:pos="4320"/>
          <w:tab w:val="clear" w:pos="8640"/>
        </w:tabs>
        <w:suppressAutoHyphens w:val="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2213"/>
        <w:gridCol w:w="2282"/>
        <w:gridCol w:w="1980"/>
        <w:gridCol w:w="2155"/>
      </w:tblGrid>
      <w:tr w:rsidR="00970F4D" w:rsidRPr="00D661ED" w14:paraId="13D96723" w14:textId="2930AC47" w:rsidTr="001F2886">
        <w:tc>
          <w:tcPr>
            <w:tcW w:w="2213" w:type="dxa"/>
          </w:tcPr>
          <w:p w14:paraId="29740E23" w14:textId="4EC35B70" w:rsidR="00970F4D" w:rsidRPr="00D661ED" w:rsidRDefault="00970F4D" w:rsidP="008F2E72">
            <w:pPr>
              <w:pStyle w:val="Footer"/>
              <w:tabs>
                <w:tab w:val="clear" w:pos="4320"/>
                <w:tab w:val="clear" w:pos="8640"/>
              </w:tabs>
              <w:suppressAutoHyphens w:val="0"/>
              <w:jc w:val="center"/>
              <w:rPr>
                <w:rFonts w:ascii="Times New Roman" w:hAnsi="Times New Roman"/>
                <w:b/>
                <w:bCs/>
                <w:sz w:val="24"/>
                <w:szCs w:val="24"/>
              </w:rPr>
            </w:pPr>
            <w:r w:rsidRPr="00D661ED">
              <w:rPr>
                <w:rFonts w:ascii="Times New Roman" w:hAnsi="Times New Roman"/>
                <w:b/>
                <w:bCs/>
                <w:sz w:val="24"/>
                <w:szCs w:val="24"/>
              </w:rPr>
              <w:t xml:space="preserve">PhD </w:t>
            </w:r>
            <w:r w:rsidR="001F2886" w:rsidRPr="00D661ED">
              <w:rPr>
                <w:rFonts w:ascii="Times New Roman" w:hAnsi="Times New Roman"/>
                <w:b/>
                <w:bCs/>
                <w:sz w:val="24"/>
                <w:szCs w:val="24"/>
              </w:rPr>
              <w:t>A</w:t>
            </w:r>
            <w:r w:rsidRPr="00D661ED">
              <w:rPr>
                <w:rFonts w:ascii="Times New Roman" w:hAnsi="Times New Roman"/>
                <w:b/>
                <w:bCs/>
                <w:sz w:val="24"/>
                <w:szCs w:val="24"/>
              </w:rPr>
              <w:t>dvisees:</w:t>
            </w:r>
          </w:p>
        </w:tc>
        <w:tc>
          <w:tcPr>
            <w:tcW w:w="2282" w:type="dxa"/>
          </w:tcPr>
          <w:p w14:paraId="644F16BA" w14:textId="21375118" w:rsidR="00970F4D" w:rsidRPr="00D661ED" w:rsidRDefault="00970F4D" w:rsidP="008F2E72">
            <w:pPr>
              <w:pStyle w:val="Footer"/>
              <w:tabs>
                <w:tab w:val="clear" w:pos="4320"/>
                <w:tab w:val="clear" w:pos="8640"/>
              </w:tabs>
              <w:suppressAutoHyphens w:val="0"/>
              <w:jc w:val="center"/>
              <w:rPr>
                <w:rFonts w:ascii="Times New Roman" w:hAnsi="Times New Roman"/>
                <w:b/>
                <w:bCs/>
                <w:sz w:val="24"/>
                <w:szCs w:val="24"/>
              </w:rPr>
            </w:pPr>
            <w:r w:rsidRPr="00D661ED">
              <w:rPr>
                <w:rFonts w:ascii="Times New Roman" w:hAnsi="Times New Roman"/>
                <w:b/>
                <w:bCs/>
                <w:sz w:val="24"/>
                <w:szCs w:val="24"/>
              </w:rPr>
              <w:t>PhD Committees:</w:t>
            </w:r>
          </w:p>
        </w:tc>
        <w:tc>
          <w:tcPr>
            <w:tcW w:w="1980" w:type="dxa"/>
          </w:tcPr>
          <w:p w14:paraId="4927B862" w14:textId="0CE5B1B0" w:rsidR="00970F4D" w:rsidRPr="00D661ED" w:rsidRDefault="00970F4D" w:rsidP="008F2E72">
            <w:pPr>
              <w:pStyle w:val="Footer"/>
              <w:tabs>
                <w:tab w:val="clear" w:pos="4320"/>
                <w:tab w:val="clear" w:pos="8640"/>
              </w:tabs>
              <w:suppressAutoHyphens w:val="0"/>
              <w:jc w:val="center"/>
              <w:rPr>
                <w:rFonts w:ascii="Times New Roman" w:hAnsi="Times New Roman"/>
                <w:b/>
                <w:bCs/>
                <w:sz w:val="24"/>
                <w:szCs w:val="24"/>
              </w:rPr>
            </w:pPr>
            <w:r w:rsidRPr="00D661ED">
              <w:rPr>
                <w:rFonts w:ascii="Times New Roman" w:hAnsi="Times New Roman"/>
                <w:b/>
                <w:bCs/>
                <w:sz w:val="24"/>
                <w:szCs w:val="24"/>
              </w:rPr>
              <w:t>Masters Advisees:</w:t>
            </w:r>
          </w:p>
        </w:tc>
        <w:tc>
          <w:tcPr>
            <w:tcW w:w="2155" w:type="dxa"/>
          </w:tcPr>
          <w:p w14:paraId="4B4DE45A" w14:textId="358D7BA1" w:rsidR="00970F4D" w:rsidRPr="00D661ED" w:rsidRDefault="00970F4D" w:rsidP="008F2E72">
            <w:pPr>
              <w:pStyle w:val="Footer"/>
              <w:tabs>
                <w:tab w:val="clear" w:pos="4320"/>
                <w:tab w:val="clear" w:pos="8640"/>
              </w:tabs>
              <w:suppressAutoHyphens w:val="0"/>
              <w:jc w:val="center"/>
              <w:rPr>
                <w:rFonts w:ascii="Times New Roman" w:hAnsi="Times New Roman"/>
                <w:b/>
                <w:bCs/>
                <w:sz w:val="24"/>
                <w:szCs w:val="24"/>
              </w:rPr>
            </w:pPr>
            <w:r w:rsidRPr="00D661ED">
              <w:rPr>
                <w:rFonts w:ascii="Times New Roman" w:hAnsi="Times New Roman"/>
                <w:b/>
                <w:bCs/>
                <w:sz w:val="24"/>
                <w:szCs w:val="24"/>
              </w:rPr>
              <w:t>EdD Advisees:</w:t>
            </w:r>
          </w:p>
        </w:tc>
      </w:tr>
      <w:tr w:rsidR="007A5C02" w:rsidRPr="00D661ED" w14:paraId="5BDE9512" w14:textId="77777777" w:rsidTr="001F2886">
        <w:tc>
          <w:tcPr>
            <w:tcW w:w="2213" w:type="dxa"/>
          </w:tcPr>
          <w:p w14:paraId="2B98D9D3" w14:textId="5B8FD006" w:rsidR="007A5C02" w:rsidRPr="00D661ED" w:rsidRDefault="007A5C02" w:rsidP="007A5C0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Katherine Chang</w:t>
            </w:r>
          </w:p>
        </w:tc>
        <w:tc>
          <w:tcPr>
            <w:tcW w:w="2282" w:type="dxa"/>
          </w:tcPr>
          <w:p w14:paraId="21E93810" w14:textId="12D1E06D" w:rsidR="007A5C02" w:rsidRPr="00D661ED" w:rsidRDefault="00686738" w:rsidP="007A5C0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Ji Ho Yang</w:t>
            </w:r>
          </w:p>
        </w:tc>
        <w:tc>
          <w:tcPr>
            <w:tcW w:w="1980" w:type="dxa"/>
          </w:tcPr>
          <w:p w14:paraId="0B189170" w14:textId="7B2368BB" w:rsidR="007A5C02" w:rsidRPr="00D661ED" w:rsidRDefault="00686738" w:rsidP="007A5C0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Athena Sok</w:t>
            </w:r>
          </w:p>
        </w:tc>
        <w:tc>
          <w:tcPr>
            <w:tcW w:w="2155" w:type="dxa"/>
          </w:tcPr>
          <w:p w14:paraId="48901E13" w14:textId="1B533643" w:rsidR="007A5C02" w:rsidRPr="00D661ED" w:rsidRDefault="004747E2" w:rsidP="007A5C0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[L4L9 cohort]</w:t>
            </w:r>
          </w:p>
        </w:tc>
      </w:tr>
      <w:tr w:rsidR="004747E2" w:rsidRPr="00D661ED" w14:paraId="162C167E" w14:textId="77777777" w:rsidTr="001F2886">
        <w:tc>
          <w:tcPr>
            <w:tcW w:w="2213" w:type="dxa"/>
          </w:tcPr>
          <w:p w14:paraId="0509A909" w14:textId="7CE7FDC3"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lang w:val="sv-SE"/>
              </w:rPr>
              <w:t>Fannie Martinez</w:t>
            </w:r>
          </w:p>
        </w:tc>
        <w:tc>
          <w:tcPr>
            <w:tcW w:w="2282" w:type="dxa"/>
          </w:tcPr>
          <w:p w14:paraId="5EA67B69" w14:textId="616CA129"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Shana Brown</w:t>
            </w:r>
          </w:p>
        </w:tc>
        <w:tc>
          <w:tcPr>
            <w:tcW w:w="1980" w:type="dxa"/>
          </w:tcPr>
          <w:p w14:paraId="33D94D60" w14:textId="403D157A"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Caroline Yi</w:t>
            </w:r>
          </w:p>
        </w:tc>
        <w:tc>
          <w:tcPr>
            <w:tcW w:w="2155" w:type="dxa"/>
          </w:tcPr>
          <w:p w14:paraId="327A3ABC" w14:textId="5B504EF1"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4747E2" w:rsidRPr="00D661ED" w14:paraId="57E85878" w14:textId="77777777" w:rsidTr="001F2886">
        <w:tc>
          <w:tcPr>
            <w:tcW w:w="2213" w:type="dxa"/>
          </w:tcPr>
          <w:p w14:paraId="34678B3C" w14:textId="6AFF1993"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Karen O’Reilly-Diaz</w:t>
            </w:r>
          </w:p>
        </w:tc>
        <w:tc>
          <w:tcPr>
            <w:tcW w:w="2282" w:type="dxa"/>
          </w:tcPr>
          <w:p w14:paraId="03553DC4" w14:textId="17545A25" w:rsidR="004747E2" w:rsidRPr="00D661ED" w:rsidRDefault="004747E2" w:rsidP="00FA4B7E">
            <w:pPr>
              <w:pStyle w:val="Footer"/>
              <w:tabs>
                <w:tab w:val="clear" w:pos="4320"/>
                <w:tab w:val="clear" w:pos="8640"/>
              </w:tabs>
              <w:suppressAutoHyphens w:val="0"/>
              <w:rPr>
                <w:rFonts w:ascii="Times New Roman" w:hAnsi="Times New Roman"/>
                <w:sz w:val="24"/>
                <w:szCs w:val="24"/>
              </w:rPr>
            </w:pPr>
            <w:proofErr w:type="spellStart"/>
            <w:r w:rsidRPr="00D661ED">
              <w:rPr>
                <w:rFonts w:ascii="Times New Roman" w:hAnsi="Times New Roman"/>
                <w:sz w:val="24"/>
                <w:szCs w:val="24"/>
                <w:lang w:val="sv-SE"/>
              </w:rPr>
              <w:t>Zach</w:t>
            </w:r>
            <w:proofErr w:type="spellEnd"/>
            <w:r w:rsidRPr="00D661ED">
              <w:rPr>
                <w:rFonts w:ascii="Times New Roman" w:hAnsi="Times New Roman"/>
                <w:sz w:val="24"/>
                <w:szCs w:val="24"/>
                <w:lang w:val="sv-SE"/>
              </w:rPr>
              <w:t xml:space="preserve"> LeClair</w:t>
            </w:r>
          </w:p>
        </w:tc>
        <w:tc>
          <w:tcPr>
            <w:tcW w:w="1980" w:type="dxa"/>
          </w:tcPr>
          <w:p w14:paraId="782F27D2" w14:textId="4BE4BFCC"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Selbi Orayeva</w:t>
            </w:r>
          </w:p>
        </w:tc>
        <w:tc>
          <w:tcPr>
            <w:tcW w:w="2155" w:type="dxa"/>
          </w:tcPr>
          <w:p w14:paraId="44179628" w14:textId="32F15D6D"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4747E2" w:rsidRPr="00D661ED" w14:paraId="1DA30056" w14:textId="77777777" w:rsidTr="001F2886">
        <w:tc>
          <w:tcPr>
            <w:tcW w:w="2213" w:type="dxa"/>
          </w:tcPr>
          <w:p w14:paraId="0796C891" w14:textId="57850048"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Simone Ngongi-Lukula*</w:t>
            </w:r>
            <w:r w:rsidRPr="00D661ED">
              <w:rPr>
                <w:rFonts w:ascii="Times New Roman" w:hAnsi="Times New Roman"/>
                <w:color w:val="202124"/>
                <w:sz w:val="24"/>
                <w:szCs w:val="24"/>
              </w:rPr>
              <w:t xml:space="preserve"> </w:t>
            </w:r>
          </w:p>
        </w:tc>
        <w:tc>
          <w:tcPr>
            <w:tcW w:w="2282" w:type="dxa"/>
          </w:tcPr>
          <w:p w14:paraId="3E991567" w14:textId="6820A5F5"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Jennifer Gaul</w:t>
            </w:r>
          </w:p>
        </w:tc>
        <w:tc>
          <w:tcPr>
            <w:tcW w:w="1980" w:type="dxa"/>
          </w:tcPr>
          <w:p w14:paraId="11D6E923" w14:textId="4EE5F455"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Michelle Phan</w:t>
            </w:r>
          </w:p>
        </w:tc>
        <w:tc>
          <w:tcPr>
            <w:tcW w:w="2155" w:type="dxa"/>
          </w:tcPr>
          <w:p w14:paraId="7CBA9996" w14:textId="7099EB52"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4747E2" w:rsidRPr="00D661ED" w14:paraId="7D324FB5" w14:textId="77777777" w:rsidTr="001F2886">
        <w:tc>
          <w:tcPr>
            <w:tcW w:w="2213" w:type="dxa"/>
          </w:tcPr>
          <w:p w14:paraId="1150AC00" w14:textId="2468A8F1" w:rsidR="004747E2" w:rsidRPr="00D661ED" w:rsidRDefault="004747E2" w:rsidP="00FA4B7E">
            <w:pPr>
              <w:pStyle w:val="Footer"/>
              <w:tabs>
                <w:tab w:val="clear" w:pos="4320"/>
                <w:tab w:val="clear" w:pos="8640"/>
              </w:tabs>
              <w:suppressAutoHyphens w:val="0"/>
              <w:rPr>
                <w:rFonts w:ascii="Times New Roman" w:hAnsi="Times New Roman"/>
                <w:sz w:val="24"/>
                <w:szCs w:val="24"/>
                <w:lang w:val="sv-SE"/>
              </w:rPr>
            </w:pPr>
            <w:r w:rsidRPr="00D661ED">
              <w:rPr>
                <w:rFonts w:ascii="Times New Roman" w:hAnsi="Times New Roman"/>
                <w:sz w:val="24"/>
                <w:szCs w:val="24"/>
              </w:rPr>
              <w:t>Christine Tran</w:t>
            </w:r>
          </w:p>
        </w:tc>
        <w:tc>
          <w:tcPr>
            <w:tcW w:w="2282" w:type="dxa"/>
          </w:tcPr>
          <w:p w14:paraId="5EE33DC9" w14:textId="51344848" w:rsidR="004747E2" w:rsidRPr="00D661ED" w:rsidRDefault="004747E2" w:rsidP="00FA4B7E">
            <w:pPr>
              <w:pStyle w:val="Footer"/>
              <w:tabs>
                <w:tab w:val="clear" w:pos="4320"/>
                <w:tab w:val="clear" w:pos="8640"/>
              </w:tabs>
              <w:suppressAutoHyphens w:val="0"/>
              <w:rPr>
                <w:rFonts w:ascii="Times New Roman" w:hAnsi="Times New Roman"/>
                <w:sz w:val="24"/>
                <w:szCs w:val="24"/>
                <w:lang w:val="sv-SE"/>
              </w:rPr>
            </w:pPr>
            <w:r w:rsidRPr="00D661ED">
              <w:rPr>
                <w:rFonts w:ascii="Times New Roman" w:hAnsi="Times New Roman"/>
                <w:sz w:val="24"/>
                <w:szCs w:val="24"/>
              </w:rPr>
              <w:t>Xinyi Zhong</w:t>
            </w:r>
          </w:p>
        </w:tc>
        <w:tc>
          <w:tcPr>
            <w:tcW w:w="1980" w:type="dxa"/>
          </w:tcPr>
          <w:p w14:paraId="4EC6344A" w14:textId="677C1AC4" w:rsidR="004747E2" w:rsidRPr="00D661ED" w:rsidRDefault="004747E2" w:rsidP="00FA4B7E">
            <w:pPr>
              <w:pStyle w:val="Footer"/>
              <w:tabs>
                <w:tab w:val="clear" w:pos="4320"/>
                <w:tab w:val="clear" w:pos="8640"/>
              </w:tabs>
              <w:suppressAutoHyphens w:val="0"/>
              <w:rPr>
                <w:rFonts w:ascii="Times New Roman" w:hAnsi="Times New Roman"/>
                <w:sz w:val="24"/>
                <w:szCs w:val="24"/>
                <w:lang w:val="sv-SE"/>
              </w:rPr>
            </w:pPr>
          </w:p>
        </w:tc>
        <w:tc>
          <w:tcPr>
            <w:tcW w:w="2155" w:type="dxa"/>
          </w:tcPr>
          <w:p w14:paraId="24D0E6C8" w14:textId="5BE5A8FD" w:rsidR="004747E2" w:rsidRPr="00D661ED" w:rsidRDefault="004747E2" w:rsidP="00FA4B7E">
            <w:pPr>
              <w:pStyle w:val="Footer"/>
              <w:tabs>
                <w:tab w:val="clear" w:pos="4320"/>
                <w:tab w:val="clear" w:pos="8640"/>
              </w:tabs>
              <w:suppressAutoHyphens w:val="0"/>
              <w:rPr>
                <w:rFonts w:ascii="Times New Roman" w:hAnsi="Times New Roman"/>
                <w:sz w:val="24"/>
                <w:szCs w:val="24"/>
                <w:lang w:val="sv-SE"/>
              </w:rPr>
            </w:pPr>
          </w:p>
        </w:tc>
      </w:tr>
      <w:tr w:rsidR="004747E2" w:rsidRPr="00D661ED" w14:paraId="1AD3AB6A" w14:textId="77777777" w:rsidTr="001F2886">
        <w:tc>
          <w:tcPr>
            <w:tcW w:w="2213" w:type="dxa"/>
          </w:tcPr>
          <w:p w14:paraId="47A9DFDE" w14:textId="5E25F6C6" w:rsidR="004747E2" w:rsidRPr="00D661ED" w:rsidRDefault="004747E2" w:rsidP="00FA4B7E">
            <w:r w:rsidRPr="00D661ED">
              <w:t>John Benner</w:t>
            </w:r>
          </w:p>
        </w:tc>
        <w:tc>
          <w:tcPr>
            <w:tcW w:w="2282" w:type="dxa"/>
          </w:tcPr>
          <w:p w14:paraId="5AFE15CC" w14:textId="0E2CE237" w:rsidR="004747E2" w:rsidRPr="00D661ED" w:rsidRDefault="00DB6239" w:rsidP="00FA4B7E">
            <w:pPr>
              <w:pStyle w:val="Footer"/>
              <w:tabs>
                <w:tab w:val="clear" w:pos="4320"/>
                <w:tab w:val="clear" w:pos="8640"/>
              </w:tabs>
              <w:suppressAutoHyphens w:val="0"/>
              <w:rPr>
                <w:rFonts w:ascii="Times New Roman" w:hAnsi="Times New Roman"/>
                <w:sz w:val="24"/>
                <w:szCs w:val="24"/>
              </w:rPr>
            </w:pPr>
            <w:proofErr w:type="spellStart"/>
            <w:r w:rsidRPr="00D661ED">
              <w:rPr>
                <w:rFonts w:ascii="Times New Roman" w:hAnsi="Times New Roman"/>
                <w:sz w:val="24"/>
                <w:szCs w:val="24"/>
              </w:rPr>
              <w:t>Yikealo</w:t>
            </w:r>
            <w:proofErr w:type="spellEnd"/>
            <w:r w:rsidRPr="00D661ED">
              <w:rPr>
                <w:rFonts w:ascii="Times New Roman" w:hAnsi="Times New Roman"/>
                <w:sz w:val="24"/>
                <w:szCs w:val="24"/>
              </w:rPr>
              <w:t xml:space="preserve"> Beyene</w:t>
            </w:r>
          </w:p>
        </w:tc>
        <w:tc>
          <w:tcPr>
            <w:tcW w:w="1980" w:type="dxa"/>
          </w:tcPr>
          <w:p w14:paraId="60971E41" w14:textId="77777777"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c>
          <w:tcPr>
            <w:tcW w:w="2155" w:type="dxa"/>
          </w:tcPr>
          <w:p w14:paraId="20709A14" w14:textId="1490EA06"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4747E2" w:rsidRPr="00D661ED" w14:paraId="464CA3F1" w14:textId="77777777" w:rsidTr="001F2886">
        <w:tc>
          <w:tcPr>
            <w:tcW w:w="2213" w:type="dxa"/>
          </w:tcPr>
          <w:p w14:paraId="0E28D6C8" w14:textId="7178DFDF"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Catherine Brown</w:t>
            </w:r>
          </w:p>
        </w:tc>
        <w:tc>
          <w:tcPr>
            <w:tcW w:w="2282" w:type="dxa"/>
          </w:tcPr>
          <w:p w14:paraId="4FC46C3B" w14:textId="3A0582A7"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c>
          <w:tcPr>
            <w:tcW w:w="1980" w:type="dxa"/>
          </w:tcPr>
          <w:p w14:paraId="3D78E867" w14:textId="1F1BB349"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c>
          <w:tcPr>
            <w:tcW w:w="2155" w:type="dxa"/>
          </w:tcPr>
          <w:p w14:paraId="62789082" w14:textId="166EA22D"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4747E2" w:rsidRPr="00D661ED" w14:paraId="00195627" w14:textId="77777777" w:rsidTr="001F2886">
        <w:tc>
          <w:tcPr>
            <w:tcW w:w="2213" w:type="dxa"/>
          </w:tcPr>
          <w:p w14:paraId="053A30CB" w14:textId="453154F7" w:rsidR="004747E2" w:rsidRPr="00D661ED" w:rsidRDefault="004747E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Kiana Smith*</w:t>
            </w:r>
          </w:p>
        </w:tc>
        <w:tc>
          <w:tcPr>
            <w:tcW w:w="2282" w:type="dxa"/>
          </w:tcPr>
          <w:p w14:paraId="246E7FDD" w14:textId="77777777"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c>
          <w:tcPr>
            <w:tcW w:w="1980" w:type="dxa"/>
          </w:tcPr>
          <w:p w14:paraId="3E2C09E4" w14:textId="77777777"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c>
          <w:tcPr>
            <w:tcW w:w="2155" w:type="dxa"/>
          </w:tcPr>
          <w:p w14:paraId="3A844A0B" w14:textId="2D506274" w:rsidR="004747E2" w:rsidRPr="00D661ED" w:rsidRDefault="004747E2" w:rsidP="00FA4B7E">
            <w:pPr>
              <w:pStyle w:val="Footer"/>
              <w:tabs>
                <w:tab w:val="clear" w:pos="4320"/>
                <w:tab w:val="clear" w:pos="8640"/>
              </w:tabs>
              <w:suppressAutoHyphens w:val="0"/>
              <w:rPr>
                <w:rFonts w:ascii="Times New Roman" w:hAnsi="Times New Roman"/>
                <w:sz w:val="24"/>
                <w:szCs w:val="24"/>
              </w:rPr>
            </w:pPr>
          </w:p>
        </w:tc>
      </w:tr>
      <w:tr w:rsidR="007E5192" w:rsidRPr="00D661ED" w14:paraId="35E732D2" w14:textId="77777777" w:rsidTr="001B79D0">
        <w:tc>
          <w:tcPr>
            <w:tcW w:w="2213" w:type="dxa"/>
            <w:shd w:val="clear" w:color="auto" w:fill="D9D9D9" w:themeFill="background1" w:themeFillShade="D9"/>
          </w:tcPr>
          <w:p w14:paraId="670AB496" w14:textId="767AB0AF"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b/>
                <w:bCs/>
                <w:sz w:val="24"/>
                <w:szCs w:val="24"/>
              </w:rPr>
              <w:t>PhD Graduates</w:t>
            </w:r>
          </w:p>
        </w:tc>
        <w:tc>
          <w:tcPr>
            <w:tcW w:w="2282" w:type="dxa"/>
            <w:shd w:val="clear" w:color="auto" w:fill="D9D9D9" w:themeFill="background1" w:themeFillShade="D9"/>
          </w:tcPr>
          <w:p w14:paraId="20BED4F5" w14:textId="5BD92607"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b/>
                <w:bCs/>
                <w:sz w:val="24"/>
                <w:szCs w:val="24"/>
              </w:rPr>
              <w:t>Graduates, PhD Committee</w:t>
            </w:r>
          </w:p>
        </w:tc>
        <w:tc>
          <w:tcPr>
            <w:tcW w:w="1980" w:type="dxa"/>
            <w:shd w:val="clear" w:color="auto" w:fill="D9D9D9" w:themeFill="background1" w:themeFillShade="D9"/>
          </w:tcPr>
          <w:p w14:paraId="53FC82C9" w14:textId="3494CF82" w:rsidR="007E5192" w:rsidRPr="00D661ED" w:rsidRDefault="007E5192" w:rsidP="00FA4B7E">
            <w:pPr>
              <w:pStyle w:val="Footer"/>
              <w:tabs>
                <w:tab w:val="clear" w:pos="4320"/>
                <w:tab w:val="clear" w:pos="8640"/>
              </w:tabs>
              <w:suppressAutoHyphens w:val="0"/>
              <w:rPr>
                <w:rFonts w:ascii="Times New Roman" w:hAnsi="Times New Roman"/>
                <w:sz w:val="24"/>
                <w:szCs w:val="24"/>
              </w:rPr>
            </w:pPr>
            <w:proofErr w:type="gramStart"/>
            <w:r w:rsidRPr="00D661ED">
              <w:rPr>
                <w:rFonts w:ascii="Times New Roman" w:hAnsi="Times New Roman"/>
                <w:b/>
                <w:bCs/>
                <w:sz w:val="24"/>
                <w:szCs w:val="24"/>
              </w:rPr>
              <w:t>Masters</w:t>
            </w:r>
            <w:proofErr w:type="gramEnd"/>
            <w:r w:rsidRPr="00D661ED">
              <w:rPr>
                <w:rFonts w:ascii="Times New Roman" w:hAnsi="Times New Roman"/>
                <w:b/>
                <w:bCs/>
                <w:sz w:val="24"/>
                <w:szCs w:val="24"/>
              </w:rPr>
              <w:t xml:space="preserve"> Graduates</w:t>
            </w:r>
          </w:p>
        </w:tc>
        <w:tc>
          <w:tcPr>
            <w:tcW w:w="2155" w:type="dxa"/>
            <w:shd w:val="clear" w:color="auto" w:fill="D9D9D9" w:themeFill="background1" w:themeFillShade="D9"/>
          </w:tcPr>
          <w:p w14:paraId="19323350" w14:textId="4BE97675"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b/>
                <w:bCs/>
                <w:sz w:val="24"/>
                <w:szCs w:val="24"/>
              </w:rPr>
              <w:t>EdD Graduates</w:t>
            </w:r>
          </w:p>
        </w:tc>
      </w:tr>
      <w:tr w:rsidR="007E5192" w:rsidRPr="00D661ED" w14:paraId="0B8D0CF3" w14:textId="77777777" w:rsidTr="00396CAA">
        <w:tc>
          <w:tcPr>
            <w:tcW w:w="2213" w:type="dxa"/>
            <w:shd w:val="clear" w:color="auto" w:fill="D9D9D9" w:themeFill="background1" w:themeFillShade="D9"/>
          </w:tcPr>
          <w:p w14:paraId="019562F5" w14:textId="78B0BAEA"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Amber Banks</w:t>
            </w:r>
          </w:p>
        </w:tc>
        <w:tc>
          <w:tcPr>
            <w:tcW w:w="2282" w:type="dxa"/>
            <w:shd w:val="clear" w:color="auto" w:fill="D9D9D9" w:themeFill="background1" w:themeFillShade="D9"/>
          </w:tcPr>
          <w:p w14:paraId="5B01FB1D" w14:textId="1CB587F1"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Charlene Nolan</w:t>
            </w:r>
          </w:p>
        </w:tc>
        <w:tc>
          <w:tcPr>
            <w:tcW w:w="1980" w:type="dxa"/>
            <w:shd w:val="clear" w:color="auto" w:fill="D9D9D9" w:themeFill="background1" w:themeFillShade="D9"/>
          </w:tcPr>
          <w:p w14:paraId="760B6485" w14:textId="033E2781" w:rsidR="007E5192" w:rsidRPr="00D661ED" w:rsidRDefault="007E5192" w:rsidP="00FA4B7E">
            <w:pPr>
              <w:pStyle w:val="Footer"/>
              <w:tabs>
                <w:tab w:val="clear" w:pos="4320"/>
                <w:tab w:val="clear" w:pos="8640"/>
              </w:tabs>
              <w:suppressAutoHyphens w:val="0"/>
              <w:rPr>
                <w:rFonts w:ascii="Times New Roman" w:hAnsi="Times New Roman"/>
                <w:sz w:val="24"/>
                <w:szCs w:val="24"/>
              </w:rPr>
            </w:pPr>
            <w:proofErr w:type="spellStart"/>
            <w:r w:rsidRPr="00D661ED">
              <w:rPr>
                <w:rFonts w:ascii="Times New Roman" w:hAnsi="Times New Roman"/>
                <w:sz w:val="24"/>
                <w:szCs w:val="24"/>
              </w:rPr>
              <w:t>Tsewone</w:t>
            </w:r>
            <w:proofErr w:type="spellEnd"/>
            <w:r w:rsidRPr="00D661ED">
              <w:rPr>
                <w:rFonts w:ascii="Times New Roman" w:hAnsi="Times New Roman"/>
                <w:sz w:val="24"/>
                <w:szCs w:val="24"/>
              </w:rPr>
              <w:t xml:space="preserve"> Melaku</w:t>
            </w:r>
          </w:p>
        </w:tc>
        <w:tc>
          <w:tcPr>
            <w:tcW w:w="2155" w:type="dxa"/>
            <w:shd w:val="clear" w:color="auto" w:fill="D9D9D9" w:themeFill="background1" w:themeFillShade="D9"/>
          </w:tcPr>
          <w:p w14:paraId="2E1C3795" w14:textId="3CFD73DE"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Chelsea Craig+</w:t>
            </w:r>
          </w:p>
        </w:tc>
      </w:tr>
      <w:tr w:rsidR="007E5192" w:rsidRPr="00D661ED" w14:paraId="44510368" w14:textId="77777777" w:rsidTr="00396CAA">
        <w:tc>
          <w:tcPr>
            <w:tcW w:w="2213" w:type="dxa"/>
            <w:shd w:val="clear" w:color="auto" w:fill="D9D9D9" w:themeFill="background1" w:themeFillShade="D9"/>
          </w:tcPr>
          <w:p w14:paraId="3D367422" w14:textId="225CE304"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Adam Lara</w:t>
            </w:r>
          </w:p>
        </w:tc>
        <w:tc>
          <w:tcPr>
            <w:tcW w:w="2282" w:type="dxa"/>
            <w:shd w:val="clear" w:color="auto" w:fill="D9D9D9" w:themeFill="background1" w:themeFillShade="D9"/>
          </w:tcPr>
          <w:p w14:paraId="6D121C7B" w14:textId="57560AA7"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Chase Nordengren</w:t>
            </w:r>
          </w:p>
        </w:tc>
        <w:tc>
          <w:tcPr>
            <w:tcW w:w="1980" w:type="dxa"/>
            <w:shd w:val="clear" w:color="auto" w:fill="D9D9D9" w:themeFill="background1" w:themeFillShade="D9"/>
          </w:tcPr>
          <w:p w14:paraId="6ADB9C9B" w14:textId="272C0EB7"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Juan Zavaleta</w:t>
            </w:r>
          </w:p>
        </w:tc>
        <w:tc>
          <w:tcPr>
            <w:tcW w:w="2155" w:type="dxa"/>
            <w:shd w:val="clear" w:color="auto" w:fill="D9D9D9" w:themeFill="background1" w:themeFillShade="D9"/>
          </w:tcPr>
          <w:p w14:paraId="0613E551" w14:textId="2C78EE0F" w:rsidR="007E5192" w:rsidRPr="00D661ED" w:rsidRDefault="007E5192" w:rsidP="00FA4B7E">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Lolita Ceja+</w:t>
            </w:r>
          </w:p>
        </w:tc>
      </w:tr>
      <w:tr w:rsidR="007E5192" w:rsidRPr="00D661ED" w14:paraId="01F2EFC8" w14:textId="77777777" w:rsidTr="003173C9">
        <w:tc>
          <w:tcPr>
            <w:tcW w:w="2213" w:type="dxa"/>
            <w:shd w:val="clear" w:color="auto" w:fill="D9D9D9" w:themeFill="background1" w:themeFillShade="D9"/>
          </w:tcPr>
          <w:p w14:paraId="359E5745" w14:textId="6EE21EDC" w:rsidR="007E5192" w:rsidRPr="00D661ED" w:rsidRDefault="007E5192" w:rsidP="007E5192">
            <w:pPr>
              <w:pStyle w:val="Footer"/>
              <w:tabs>
                <w:tab w:val="clear" w:pos="4320"/>
                <w:tab w:val="clear" w:pos="8640"/>
              </w:tabs>
              <w:suppressAutoHyphens w:val="0"/>
              <w:rPr>
                <w:rFonts w:ascii="Times New Roman" w:hAnsi="Times New Roman"/>
                <w:b/>
                <w:bCs/>
                <w:sz w:val="24"/>
                <w:szCs w:val="24"/>
              </w:rPr>
            </w:pPr>
            <w:r w:rsidRPr="00D661ED">
              <w:rPr>
                <w:rFonts w:ascii="Times New Roman" w:hAnsi="Times New Roman"/>
                <w:sz w:val="24"/>
                <w:szCs w:val="24"/>
              </w:rPr>
              <w:t>Nathanie Lee*</w:t>
            </w:r>
          </w:p>
        </w:tc>
        <w:tc>
          <w:tcPr>
            <w:tcW w:w="2282" w:type="dxa"/>
            <w:shd w:val="clear" w:color="auto" w:fill="D9D9D9" w:themeFill="background1" w:themeFillShade="D9"/>
          </w:tcPr>
          <w:p w14:paraId="1686B774" w14:textId="2B5350B1" w:rsidR="007E5192" w:rsidRPr="00D661ED" w:rsidRDefault="007E5192" w:rsidP="00FA4B7E">
            <w:pPr>
              <w:pStyle w:val="Footer"/>
              <w:tabs>
                <w:tab w:val="clear" w:pos="4320"/>
                <w:tab w:val="clear" w:pos="8640"/>
              </w:tabs>
              <w:suppressAutoHyphens w:val="0"/>
              <w:rPr>
                <w:rFonts w:ascii="Times New Roman" w:hAnsi="Times New Roman"/>
                <w:b/>
                <w:bCs/>
                <w:sz w:val="24"/>
                <w:szCs w:val="24"/>
              </w:rPr>
            </w:pPr>
            <w:r w:rsidRPr="00D661ED">
              <w:rPr>
                <w:rFonts w:ascii="Times New Roman" w:hAnsi="Times New Roman"/>
                <w:sz w:val="24"/>
                <w:szCs w:val="24"/>
              </w:rPr>
              <w:t>Nitya Venkateswaran</w:t>
            </w:r>
          </w:p>
        </w:tc>
        <w:tc>
          <w:tcPr>
            <w:tcW w:w="1980" w:type="dxa"/>
            <w:shd w:val="clear" w:color="auto" w:fill="D9D9D9" w:themeFill="background1" w:themeFillShade="D9"/>
          </w:tcPr>
          <w:p w14:paraId="49389842" w14:textId="05597AEE" w:rsidR="007E5192" w:rsidRPr="00D661ED" w:rsidRDefault="007E5192" w:rsidP="00FA4B7E">
            <w:pPr>
              <w:pStyle w:val="Footer"/>
              <w:tabs>
                <w:tab w:val="clear" w:pos="4320"/>
                <w:tab w:val="clear" w:pos="8640"/>
              </w:tabs>
              <w:suppressAutoHyphens w:val="0"/>
              <w:rPr>
                <w:rFonts w:ascii="Times New Roman" w:hAnsi="Times New Roman"/>
                <w:b/>
                <w:bCs/>
                <w:sz w:val="24"/>
                <w:szCs w:val="24"/>
              </w:rPr>
            </w:pPr>
            <w:r w:rsidRPr="00D661ED">
              <w:rPr>
                <w:rFonts w:ascii="Times New Roman" w:hAnsi="Times New Roman"/>
                <w:sz w:val="24"/>
                <w:szCs w:val="24"/>
              </w:rPr>
              <w:t>Jonthomas Williams</w:t>
            </w:r>
          </w:p>
        </w:tc>
        <w:tc>
          <w:tcPr>
            <w:tcW w:w="2155" w:type="dxa"/>
            <w:shd w:val="clear" w:color="auto" w:fill="D9D9D9" w:themeFill="background1" w:themeFillShade="D9"/>
          </w:tcPr>
          <w:p w14:paraId="1B3601E2" w14:textId="706DACAB" w:rsidR="007E5192" w:rsidRPr="00D661ED" w:rsidRDefault="007E5192" w:rsidP="00FA4B7E">
            <w:pPr>
              <w:pStyle w:val="Footer"/>
              <w:tabs>
                <w:tab w:val="clear" w:pos="4320"/>
                <w:tab w:val="clear" w:pos="8640"/>
              </w:tabs>
              <w:suppressAutoHyphens w:val="0"/>
              <w:rPr>
                <w:rFonts w:ascii="Times New Roman" w:hAnsi="Times New Roman"/>
                <w:b/>
                <w:bCs/>
                <w:sz w:val="24"/>
                <w:szCs w:val="24"/>
              </w:rPr>
            </w:pPr>
            <w:r w:rsidRPr="00D661ED">
              <w:rPr>
                <w:rFonts w:ascii="Times New Roman" w:hAnsi="Times New Roman"/>
                <w:sz w:val="24"/>
                <w:szCs w:val="24"/>
              </w:rPr>
              <w:t>Robert Aguilar+</w:t>
            </w:r>
          </w:p>
        </w:tc>
      </w:tr>
      <w:tr w:rsidR="007E5192" w:rsidRPr="00D661ED" w14:paraId="4ADFF748" w14:textId="77777777" w:rsidTr="003173C9">
        <w:tc>
          <w:tcPr>
            <w:tcW w:w="2213" w:type="dxa"/>
            <w:shd w:val="clear" w:color="auto" w:fill="D9D9D9" w:themeFill="background1" w:themeFillShade="D9"/>
          </w:tcPr>
          <w:p w14:paraId="4C230A35" w14:textId="45B47101"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Aditi Rajendran</w:t>
            </w:r>
          </w:p>
        </w:tc>
        <w:tc>
          <w:tcPr>
            <w:tcW w:w="2282" w:type="dxa"/>
            <w:shd w:val="clear" w:color="auto" w:fill="D9D9D9" w:themeFill="background1" w:themeFillShade="D9"/>
          </w:tcPr>
          <w:p w14:paraId="774B70E9" w14:textId="1C74863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Julia Zigarelli</w:t>
            </w:r>
          </w:p>
        </w:tc>
        <w:tc>
          <w:tcPr>
            <w:tcW w:w="1980" w:type="dxa"/>
            <w:shd w:val="clear" w:color="auto" w:fill="D9D9D9" w:themeFill="background1" w:themeFillShade="D9"/>
          </w:tcPr>
          <w:p w14:paraId="24379CCC" w14:textId="18C5B376"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Rachel Aleaga</w:t>
            </w:r>
          </w:p>
        </w:tc>
        <w:tc>
          <w:tcPr>
            <w:tcW w:w="2155" w:type="dxa"/>
            <w:shd w:val="clear" w:color="auto" w:fill="D9D9D9" w:themeFill="background1" w:themeFillShade="D9"/>
          </w:tcPr>
          <w:p w14:paraId="04870538" w14:textId="6FCAA736"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Aaron Lee+</w:t>
            </w:r>
          </w:p>
        </w:tc>
      </w:tr>
      <w:tr w:rsidR="007E5192" w:rsidRPr="00D661ED" w14:paraId="4375285D" w14:textId="77777777" w:rsidTr="003173C9">
        <w:tc>
          <w:tcPr>
            <w:tcW w:w="2213" w:type="dxa"/>
            <w:shd w:val="clear" w:color="auto" w:fill="D9D9D9" w:themeFill="background1" w:themeFillShade="D9"/>
          </w:tcPr>
          <w:p w14:paraId="0D1E5901" w14:textId="0F010B8A"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Ishmael Miller</w:t>
            </w:r>
          </w:p>
        </w:tc>
        <w:tc>
          <w:tcPr>
            <w:tcW w:w="2282" w:type="dxa"/>
            <w:shd w:val="clear" w:color="auto" w:fill="D9D9D9" w:themeFill="background1" w:themeFillShade="D9"/>
          </w:tcPr>
          <w:p w14:paraId="604938A7" w14:textId="2EE857D5"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Michael King (GSR)</w:t>
            </w:r>
          </w:p>
        </w:tc>
        <w:tc>
          <w:tcPr>
            <w:tcW w:w="1980" w:type="dxa"/>
            <w:shd w:val="clear" w:color="auto" w:fill="D9D9D9" w:themeFill="background1" w:themeFillShade="D9"/>
          </w:tcPr>
          <w:p w14:paraId="740F4ED5" w14:textId="650D3836"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Annie Bersig</w:t>
            </w:r>
          </w:p>
        </w:tc>
        <w:tc>
          <w:tcPr>
            <w:tcW w:w="2155" w:type="dxa"/>
            <w:shd w:val="clear" w:color="auto" w:fill="D9D9D9" w:themeFill="background1" w:themeFillShade="D9"/>
          </w:tcPr>
          <w:p w14:paraId="0A503E5D" w14:textId="73E7893E" w:rsidR="007E5192" w:rsidRPr="00D661ED" w:rsidRDefault="007E5192" w:rsidP="004747E2">
            <w:pPr>
              <w:pStyle w:val="Footer"/>
              <w:tabs>
                <w:tab w:val="clear" w:pos="4320"/>
                <w:tab w:val="clear" w:pos="8640"/>
              </w:tabs>
              <w:suppressAutoHyphens w:val="0"/>
              <w:rPr>
                <w:rFonts w:ascii="Times New Roman" w:hAnsi="Times New Roman"/>
                <w:sz w:val="24"/>
                <w:szCs w:val="24"/>
              </w:rPr>
            </w:pPr>
            <w:proofErr w:type="spellStart"/>
            <w:r w:rsidRPr="00D661ED">
              <w:rPr>
                <w:rFonts w:ascii="Times New Roman" w:hAnsi="Times New Roman"/>
                <w:sz w:val="24"/>
                <w:szCs w:val="24"/>
                <w:lang w:val="sv-SE"/>
              </w:rPr>
              <w:t>Jeongah</w:t>
            </w:r>
            <w:proofErr w:type="spellEnd"/>
            <w:r w:rsidRPr="00D661ED">
              <w:rPr>
                <w:rFonts w:ascii="Times New Roman" w:hAnsi="Times New Roman"/>
                <w:sz w:val="24"/>
                <w:szCs w:val="24"/>
                <w:lang w:val="sv-SE"/>
              </w:rPr>
              <w:t xml:space="preserve"> Jamie Lee+</w:t>
            </w:r>
          </w:p>
        </w:tc>
      </w:tr>
      <w:tr w:rsidR="007E5192" w:rsidRPr="00D661ED" w14:paraId="0697055F" w14:textId="77777777" w:rsidTr="003173C9">
        <w:tc>
          <w:tcPr>
            <w:tcW w:w="2213" w:type="dxa"/>
            <w:shd w:val="clear" w:color="auto" w:fill="D9D9D9" w:themeFill="background1" w:themeFillShade="D9"/>
          </w:tcPr>
          <w:p w14:paraId="009A4291" w14:textId="6A49B770"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Mary Padden</w:t>
            </w:r>
          </w:p>
        </w:tc>
        <w:tc>
          <w:tcPr>
            <w:tcW w:w="2282" w:type="dxa"/>
            <w:shd w:val="clear" w:color="auto" w:fill="D9D9D9" w:themeFill="background1" w:themeFillShade="D9"/>
          </w:tcPr>
          <w:p w14:paraId="38F872CB" w14:textId="45F4DE4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Cate Samuelson</w:t>
            </w:r>
          </w:p>
        </w:tc>
        <w:tc>
          <w:tcPr>
            <w:tcW w:w="1980" w:type="dxa"/>
            <w:shd w:val="clear" w:color="auto" w:fill="D9D9D9" w:themeFill="background1" w:themeFillShade="D9"/>
          </w:tcPr>
          <w:p w14:paraId="2E589F7A" w14:textId="71C3FBE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Annabel Quintaro</w:t>
            </w:r>
          </w:p>
        </w:tc>
        <w:tc>
          <w:tcPr>
            <w:tcW w:w="2155" w:type="dxa"/>
            <w:shd w:val="clear" w:color="auto" w:fill="D9D9D9" w:themeFill="background1" w:themeFillShade="D9"/>
          </w:tcPr>
          <w:p w14:paraId="18EAE670" w14:textId="0318BD0E"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Melia LaCour+</w:t>
            </w:r>
          </w:p>
        </w:tc>
      </w:tr>
      <w:tr w:rsidR="007E5192" w:rsidRPr="00D661ED" w14:paraId="5BA27BF3" w14:textId="77777777" w:rsidTr="003173C9">
        <w:tc>
          <w:tcPr>
            <w:tcW w:w="2213" w:type="dxa"/>
            <w:shd w:val="clear" w:color="auto" w:fill="D9D9D9" w:themeFill="background1" w:themeFillShade="D9"/>
          </w:tcPr>
          <w:p w14:paraId="6AB5C734" w14:textId="56DF8590"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Dawn Williams</w:t>
            </w:r>
          </w:p>
        </w:tc>
        <w:tc>
          <w:tcPr>
            <w:tcW w:w="2282" w:type="dxa"/>
            <w:shd w:val="clear" w:color="auto" w:fill="D9D9D9" w:themeFill="background1" w:themeFillShade="D9"/>
          </w:tcPr>
          <w:p w14:paraId="5AA810D9" w14:textId="0AEEF1F2"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lang w:val="sv-SE"/>
              </w:rPr>
              <w:t>Morgan Anderson</w:t>
            </w:r>
          </w:p>
        </w:tc>
        <w:tc>
          <w:tcPr>
            <w:tcW w:w="1980" w:type="dxa"/>
            <w:shd w:val="clear" w:color="auto" w:fill="D9D9D9" w:themeFill="background1" w:themeFillShade="D9"/>
          </w:tcPr>
          <w:p w14:paraId="7C9B3171" w14:textId="0B0C998A"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Fiona Lee</w:t>
            </w:r>
          </w:p>
        </w:tc>
        <w:tc>
          <w:tcPr>
            <w:tcW w:w="2155" w:type="dxa"/>
            <w:shd w:val="clear" w:color="auto" w:fill="D9D9D9" w:themeFill="background1" w:themeFillShade="D9"/>
          </w:tcPr>
          <w:p w14:paraId="68C4A95E" w14:textId="0E9CECA7"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Tim Kreiger+</w:t>
            </w:r>
          </w:p>
        </w:tc>
      </w:tr>
      <w:tr w:rsidR="007E5192" w:rsidRPr="00D661ED" w14:paraId="79BC5693" w14:textId="77777777" w:rsidTr="003173C9">
        <w:tc>
          <w:tcPr>
            <w:tcW w:w="2213" w:type="dxa"/>
            <w:shd w:val="clear" w:color="auto" w:fill="D9D9D9" w:themeFill="background1" w:themeFillShade="D9"/>
          </w:tcPr>
          <w:p w14:paraId="0379FC56" w14:textId="352F832F"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282" w:type="dxa"/>
            <w:shd w:val="clear" w:color="auto" w:fill="D9D9D9" w:themeFill="background1" w:themeFillShade="D9"/>
          </w:tcPr>
          <w:p w14:paraId="79D227A9" w14:textId="74C899E6"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lang w:val="sv-SE"/>
              </w:rPr>
              <w:t>Amy Li</w:t>
            </w:r>
          </w:p>
        </w:tc>
        <w:tc>
          <w:tcPr>
            <w:tcW w:w="1980" w:type="dxa"/>
            <w:shd w:val="clear" w:color="auto" w:fill="D9D9D9" w:themeFill="background1" w:themeFillShade="D9"/>
          </w:tcPr>
          <w:p w14:paraId="0E4875FC" w14:textId="7511E80E"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Kia Patiño</w:t>
            </w:r>
          </w:p>
        </w:tc>
        <w:tc>
          <w:tcPr>
            <w:tcW w:w="2155" w:type="dxa"/>
            <w:shd w:val="clear" w:color="auto" w:fill="D9D9D9" w:themeFill="background1" w:themeFillShade="D9"/>
          </w:tcPr>
          <w:p w14:paraId="0CE2F421" w14:textId="6459F6D3"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Savannah Lee Milford+</w:t>
            </w:r>
          </w:p>
        </w:tc>
      </w:tr>
      <w:tr w:rsidR="007E5192" w:rsidRPr="00D661ED" w14:paraId="7DB56900" w14:textId="77777777" w:rsidTr="003173C9">
        <w:tc>
          <w:tcPr>
            <w:tcW w:w="2213" w:type="dxa"/>
            <w:shd w:val="clear" w:color="auto" w:fill="D9D9D9" w:themeFill="background1" w:themeFillShade="D9"/>
          </w:tcPr>
          <w:p w14:paraId="49523545" w14:textId="3C87CAE7"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282" w:type="dxa"/>
            <w:shd w:val="clear" w:color="auto" w:fill="D9D9D9" w:themeFill="background1" w:themeFillShade="D9"/>
          </w:tcPr>
          <w:p w14:paraId="71D2793F" w14:textId="589B94CA"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Sue Trinidad</w:t>
            </w:r>
          </w:p>
        </w:tc>
        <w:tc>
          <w:tcPr>
            <w:tcW w:w="1980" w:type="dxa"/>
            <w:shd w:val="clear" w:color="auto" w:fill="D9D9D9" w:themeFill="background1" w:themeFillShade="D9"/>
          </w:tcPr>
          <w:p w14:paraId="32825648" w14:textId="3E42CB29"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Rebeca Muniz</w:t>
            </w:r>
          </w:p>
        </w:tc>
        <w:tc>
          <w:tcPr>
            <w:tcW w:w="2155" w:type="dxa"/>
            <w:shd w:val="clear" w:color="auto" w:fill="D9D9D9" w:themeFill="background1" w:themeFillShade="D9"/>
          </w:tcPr>
          <w:p w14:paraId="4D34CD51" w14:textId="67A9A2C6"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Marcello Sgambelluri+</w:t>
            </w:r>
          </w:p>
        </w:tc>
      </w:tr>
      <w:tr w:rsidR="007E5192" w:rsidRPr="00D661ED" w14:paraId="572178CA" w14:textId="77777777" w:rsidTr="003173C9">
        <w:tc>
          <w:tcPr>
            <w:tcW w:w="2213" w:type="dxa"/>
            <w:shd w:val="clear" w:color="auto" w:fill="D9D9D9" w:themeFill="background1" w:themeFillShade="D9"/>
          </w:tcPr>
          <w:p w14:paraId="13E4BA80" w14:textId="5AC4D43C"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282" w:type="dxa"/>
            <w:shd w:val="clear" w:color="auto" w:fill="D9D9D9" w:themeFill="background1" w:themeFillShade="D9"/>
          </w:tcPr>
          <w:p w14:paraId="48D37181" w14:textId="48A074AD"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Asha Warsame</w:t>
            </w:r>
          </w:p>
        </w:tc>
        <w:tc>
          <w:tcPr>
            <w:tcW w:w="1980" w:type="dxa"/>
            <w:shd w:val="clear" w:color="auto" w:fill="D9D9D9" w:themeFill="background1" w:themeFillShade="D9"/>
          </w:tcPr>
          <w:p w14:paraId="72B633C2" w14:textId="43625B0A"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Leoma James</w:t>
            </w:r>
          </w:p>
        </w:tc>
        <w:tc>
          <w:tcPr>
            <w:tcW w:w="2155" w:type="dxa"/>
            <w:shd w:val="clear" w:color="auto" w:fill="D9D9D9" w:themeFill="background1" w:themeFillShade="D9"/>
          </w:tcPr>
          <w:p w14:paraId="52EC87C5" w14:textId="7886D78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Naho Shioya+</w:t>
            </w:r>
          </w:p>
        </w:tc>
      </w:tr>
      <w:tr w:rsidR="007E5192" w:rsidRPr="00D661ED" w14:paraId="406818CC" w14:textId="77777777" w:rsidTr="003173C9">
        <w:tc>
          <w:tcPr>
            <w:tcW w:w="2213" w:type="dxa"/>
            <w:shd w:val="clear" w:color="auto" w:fill="D9D9D9" w:themeFill="background1" w:themeFillShade="D9"/>
          </w:tcPr>
          <w:p w14:paraId="6059A7CA" w14:textId="77777777"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282" w:type="dxa"/>
            <w:shd w:val="clear" w:color="auto" w:fill="D9D9D9" w:themeFill="background1" w:themeFillShade="D9"/>
          </w:tcPr>
          <w:p w14:paraId="6A86DCBA" w14:textId="2B9C223E"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Hasaan Kirkland</w:t>
            </w:r>
          </w:p>
        </w:tc>
        <w:tc>
          <w:tcPr>
            <w:tcW w:w="1980" w:type="dxa"/>
            <w:shd w:val="clear" w:color="auto" w:fill="D9D9D9" w:themeFill="background1" w:themeFillShade="D9"/>
          </w:tcPr>
          <w:p w14:paraId="52CEBE6F" w14:textId="1A207F20"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Andrea Estolano</w:t>
            </w:r>
          </w:p>
        </w:tc>
        <w:tc>
          <w:tcPr>
            <w:tcW w:w="2155" w:type="dxa"/>
            <w:shd w:val="clear" w:color="auto" w:fill="D9D9D9" w:themeFill="background1" w:themeFillShade="D9"/>
          </w:tcPr>
          <w:p w14:paraId="606C939F" w14:textId="4F44064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Steve Rencher+</w:t>
            </w:r>
          </w:p>
        </w:tc>
      </w:tr>
      <w:tr w:rsidR="007E5192" w:rsidRPr="00D661ED" w14:paraId="60734EA6" w14:textId="77777777" w:rsidTr="003173C9">
        <w:tc>
          <w:tcPr>
            <w:tcW w:w="2213" w:type="dxa"/>
            <w:shd w:val="clear" w:color="auto" w:fill="D9D9D9" w:themeFill="background1" w:themeFillShade="D9"/>
          </w:tcPr>
          <w:p w14:paraId="4C292C3A" w14:textId="77777777"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282" w:type="dxa"/>
            <w:shd w:val="clear" w:color="auto" w:fill="D9D9D9" w:themeFill="background1" w:themeFillShade="D9"/>
          </w:tcPr>
          <w:p w14:paraId="62928423" w14:textId="7FB2EF2B"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1980" w:type="dxa"/>
            <w:shd w:val="clear" w:color="auto" w:fill="D9D9D9" w:themeFill="background1" w:themeFillShade="D9"/>
          </w:tcPr>
          <w:p w14:paraId="29E40F1A" w14:textId="0E8E4919" w:rsidR="007E5192" w:rsidRPr="00D661ED" w:rsidRDefault="007E5192" w:rsidP="004747E2">
            <w:pPr>
              <w:pStyle w:val="Footer"/>
              <w:tabs>
                <w:tab w:val="clear" w:pos="4320"/>
                <w:tab w:val="clear" w:pos="8640"/>
              </w:tabs>
              <w:suppressAutoHyphens w:val="0"/>
              <w:rPr>
                <w:rFonts w:ascii="Times New Roman" w:hAnsi="Times New Roman"/>
                <w:sz w:val="24"/>
                <w:szCs w:val="24"/>
              </w:rPr>
            </w:pPr>
          </w:p>
        </w:tc>
        <w:tc>
          <w:tcPr>
            <w:tcW w:w="2155" w:type="dxa"/>
            <w:shd w:val="clear" w:color="auto" w:fill="D9D9D9" w:themeFill="background1" w:themeFillShade="D9"/>
          </w:tcPr>
          <w:p w14:paraId="2D2430DD" w14:textId="5272F14F" w:rsidR="007E5192" w:rsidRPr="00D661ED" w:rsidRDefault="007E5192" w:rsidP="004747E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+23 L4L5 &amp; L4L6 Graduates</w:t>
            </w:r>
          </w:p>
        </w:tc>
      </w:tr>
    </w:tbl>
    <w:p w14:paraId="65000F92" w14:textId="7F5E38BC" w:rsidR="008F2E72" w:rsidRPr="00D661ED" w:rsidRDefault="00686738" w:rsidP="008F2E72">
      <w:pPr>
        <w:pStyle w:val="Footer"/>
        <w:tabs>
          <w:tab w:val="clear" w:pos="4320"/>
          <w:tab w:val="clear" w:pos="8640"/>
        </w:tabs>
        <w:suppressAutoHyphens w:val="0"/>
        <w:rPr>
          <w:rFonts w:ascii="Times New Roman" w:hAnsi="Times New Roman"/>
          <w:sz w:val="24"/>
          <w:szCs w:val="24"/>
        </w:rPr>
      </w:pPr>
      <w:r w:rsidRPr="00D661ED">
        <w:rPr>
          <w:rFonts w:ascii="Times New Roman" w:hAnsi="Times New Roman"/>
          <w:sz w:val="24"/>
          <w:szCs w:val="24"/>
        </w:rPr>
        <w:t>*Co-advisee</w:t>
      </w:r>
      <w:r w:rsidR="00FA4B7E" w:rsidRPr="00D661ED">
        <w:rPr>
          <w:rFonts w:ascii="Times New Roman" w:hAnsi="Times New Roman"/>
          <w:sz w:val="24"/>
          <w:szCs w:val="24"/>
        </w:rPr>
        <w:t>; + 2024 graduate</w:t>
      </w:r>
    </w:p>
    <w:p w14:paraId="5742FD1B" w14:textId="77777777" w:rsidR="00CB27AF" w:rsidRPr="00D661ED" w:rsidRDefault="00CB27AF" w:rsidP="0072679A">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6BE1597B" w14:textId="77777777" w:rsidR="008254CB" w:rsidRPr="00D661ED" w:rsidRDefault="008254CB" w:rsidP="0072679A">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3D27F078" w14:textId="68F72207" w:rsidR="00A9631D" w:rsidRPr="00D661ED" w:rsidRDefault="000D543D" w:rsidP="0072679A">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D661ED">
        <w:rPr>
          <w:b/>
        </w:rPr>
        <w:t xml:space="preserve">PROFESSIONAL </w:t>
      </w:r>
      <w:r w:rsidR="00EE5339" w:rsidRPr="00D661ED">
        <w:rPr>
          <w:b/>
        </w:rPr>
        <w:t>SERVICE</w:t>
      </w:r>
    </w:p>
    <w:p w14:paraId="6279CA3D" w14:textId="77777777" w:rsidR="000D543D" w:rsidRPr="00D661ED" w:rsidRDefault="000D543D" w:rsidP="00A9631D"/>
    <w:p w14:paraId="55186879" w14:textId="19BEEC9B" w:rsidR="009246D3" w:rsidRPr="00D661ED" w:rsidRDefault="009246D3" w:rsidP="00F83D79">
      <w:pPr>
        <w:jc w:val="center"/>
      </w:pPr>
      <w:r w:rsidRPr="00D661ED">
        <w:t>NATIONAL SERVICE</w:t>
      </w:r>
    </w:p>
    <w:p w14:paraId="46EC9A7B" w14:textId="74C49BAE" w:rsidR="008F0D7B" w:rsidRPr="00D661ED" w:rsidRDefault="001E51BA" w:rsidP="008F0D7B">
      <w:pPr>
        <w:widowControl w:val="0"/>
        <w:autoSpaceDE w:val="0"/>
        <w:autoSpaceDN w:val="0"/>
        <w:adjustRightInd w:val="0"/>
        <w:ind w:left="720" w:hanging="720"/>
        <w:rPr>
          <w:lang w:eastAsia="en-US" w:bidi="en-US"/>
        </w:rPr>
      </w:pPr>
      <w:r w:rsidRPr="00D661ED">
        <w:rPr>
          <w:lang w:eastAsia="en-US" w:bidi="en-US"/>
        </w:rPr>
        <w:t xml:space="preserve">Committee </w:t>
      </w:r>
      <w:r w:rsidR="008F0D7B" w:rsidRPr="00D661ED">
        <w:rPr>
          <w:lang w:eastAsia="en-US" w:bidi="en-US"/>
        </w:rPr>
        <w:t>Member, AERA Distinguished Contributions to Research in Education Award Committee, 2024-present</w:t>
      </w:r>
    </w:p>
    <w:p w14:paraId="53D74647" w14:textId="49E73BC4" w:rsidR="00FA4B7E" w:rsidRPr="00D661ED" w:rsidRDefault="00FA4B7E" w:rsidP="0096669A">
      <w:pPr>
        <w:widowControl w:val="0"/>
        <w:autoSpaceDE w:val="0"/>
        <w:autoSpaceDN w:val="0"/>
        <w:adjustRightInd w:val="0"/>
        <w:rPr>
          <w:lang w:eastAsia="en-US" w:bidi="en-US"/>
        </w:rPr>
      </w:pPr>
      <w:r w:rsidRPr="00D661ED">
        <w:rPr>
          <w:lang w:eastAsia="en-US" w:bidi="en-US"/>
        </w:rPr>
        <w:t>The Leadership Academy Advisory Board, 2024-present</w:t>
      </w:r>
    </w:p>
    <w:p w14:paraId="404F8F45" w14:textId="42FBE043" w:rsidR="008254CB" w:rsidRPr="00D661ED" w:rsidRDefault="00980635" w:rsidP="0096669A">
      <w:pPr>
        <w:widowControl w:val="0"/>
        <w:autoSpaceDE w:val="0"/>
        <w:autoSpaceDN w:val="0"/>
        <w:adjustRightInd w:val="0"/>
        <w:rPr>
          <w:lang w:eastAsia="en-US" w:bidi="en-US"/>
        </w:rPr>
      </w:pPr>
      <w:r w:rsidRPr="00D661ED">
        <w:rPr>
          <w:lang w:eastAsia="en-US" w:bidi="en-US"/>
        </w:rPr>
        <w:t>UCEA AAPI SIG Steering Committee &amp; Awards Committee Co-Chair, 2023-present</w:t>
      </w:r>
    </w:p>
    <w:p w14:paraId="0D51B1B4" w14:textId="2EE53759" w:rsidR="002211E5" w:rsidRPr="00D661ED" w:rsidRDefault="002211E5" w:rsidP="002211E5">
      <w:pPr>
        <w:widowControl w:val="0"/>
        <w:autoSpaceDE w:val="0"/>
        <w:autoSpaceDN w:val="0"/>
        <w:adjustRightInd w:val="0"/>
        <w:ind w:left="720" w:hanging="720"/>
        <w:rPr>
          <w:lang w:eastAsia="en-US" w:bidi="en-US"/>
        </w:rPr>
      </w:pPr>
      <w:r w:rsidRPr="00D661ED">
        <w:rPr>
          <w:lang w:eastAsia="en-US" w:bidi="en-US"/>
        </w:rPr>
        <w:t xml:space="preserve">Mentor, Barbara Jackson Scholars Program, University Council of Educational Administration, 2017-present </w:t>
      </w:r>
    </w:p>
    <w:p w14:paraId="3068FEB3" w14:textId="0AAA5141" w:rsidR="000C35A3" w:rsidRPr="00D661ED" w:rsidRDefault="000C35A3" w:rsidP="000C35A3">
      <w:pPr>
        <w:widowControl w:val="0"/>
        <w:autoSpaceDE w:val="0"/>
        <w:autoSpaceDN w:val="0"/>
        <w:adjustRightInd w:val="0"/>
        <w:ind w:left="720" w:hanging="720"/>
        <w:rPr>
          <w:lang w:eastAsia="en-US" w:bidi="en-US"/>
        </w:rPr>
      </w:pPr>
      <w:r w:rsidRPr="00D661ED">
        <w:rPr>
          <w:lang w:eastAsia="en-US" w:bidi="en-US"/>
        </w:rPr>
        <w:t xml:space="preserve">Davis Award for Best </w:t>
      </w:r>
      <w:r w:rsidR="00FA4B7E" w:rsidRPr="00D661ED">
        <w:rPr>
          <w:i/>
          <w:iCs/>
          <w:lang w:eastAsia="en-US" w:bidi="en-US"/>
        </w:rPr>
        <w:t>Educational Administration Quarterly</w:t>
      </w:r>
      <w:r w:rsidR="00FA4B7E" w:rsidRPr="00D661ED">
        <w:rPr>
          <w:lang w:eastAsia="en-US" w:bidi="en-US"/>
        </w:rPr>
        <w:t xml:space="preserve"> </w:t>
      </w:r>
      <w:r w:rsidRPr="00D661ED">
        <w:rPr>
          <w:lang w:eastAsia="en-US" w:bidi="en-US"/>
        </w:rPr>
        <w:t>Article Committee, 2023</w:t>
      </w:r>
    </w:p>
    <w:p w14:paraId="60568370" w14:textId="0539580D" w:rsidR="004D2B4A" w:rsidRPr="00D661ED" w:rsidRDefault="00E42029" w:rsidP="0096669A">
      <w:pPr>
        <w:widowControl w:val="0"/>
        <w:autoSpaceDE w:val="0"/>
        <w:autoSpaceDN w:val="0"/>
        <w:adjustRightInd w:val="0"/>
        <w:rPr>
          <w:lang w:eastAsia="en-US" w:bidi="en-US"/>
        </w:rPr>
      </w:pPr>
      <w:r w:rsidRPr="00D661ED">
        <w:rPr>
          <w:lang w:eastAsia="en-US" w:bidi="en-US"/>
        </w:rPr>
        <w:t>Advisory Board Member, Equity Centered Principal Pipelines, Wallace Project, 2022</w:t>
      </w:r>
      <w:r w:rsidR="008254CB" w:rsidRPr="00D661ED">
        <w:rPr>
          <w:lang w:eastAsia="en-US" w:bidi="en-US"/>
        </w:rPr>
        <w:t>-</w:t>
      </w:r>
      <w:r w:rsidR="006F1EAB" w:rsidRPr="00D661ED">
        <w:rPr>
          <w:lang w:eastAsia="en-US" w:bidi="en-US"/>
        </w:rPr>
        <w:t>2023</w:t>
      </w:r>
    </w:p>
    <w:p w14:paraId="343C99DF" w14:textId="611510CE" w:rsidR="006F1EAB" w:rsidRPr="00D661ED" w:rsidRDefault="006F1EAB" w:rsidP="0096669A">
      <w:pPr>
        <w:widowControl w:val="0"/>
        <w:autoSpaceDE w:val="0"/>
        <w:autoSpaceDN w:val="0"/>
        <w:adjustRightInd w:val="0"/>
        <w:rPr>
          <w:lang w:eastAsia="en-US" w:bidi="en-US"/>
        </w:rPr>
      </w:pPr>
      <w:r w:rsidRPr="00D661ED">
        <w:rPr>
          <w:lang w:eastAsia="en-US" w:bidi="en-US"/>
        </w:rPr>
        <w:t>National Education Policy Center Fellow, 2021-present</w:t>
      </w:r>
    </w:p>
    <w:p w14:paraId="14488B41" w14:textId="4773039F" w:rsidR="000C35A3" w:rsidRPr="00D661ED" w:rsidRDefault="000C35A3" w:rsidP="0096669A">
      <w:pPr>
        <w:widowControl w:val="0"/>
        <w:autoSpaceDE w:val="0"/>
        <w:autoSpaceDN w:val="0"/>
        <w:adjustRightInd w:val="0"/>
        <w:rPr>
          <w:lang w:eastAsia="en-US" w:bidi="en-US"/>
        </w:rPr>
      </w:pPr>
      <w:r w:rsidRPr="00D661ED">
        <w:rPr>
          <w:lang w:eastAsia="en-US" w:bidi="en-US"/>
        </w:rPr>
        <w:t>Mentor/Discussant, UCEA Graduate Student Summit, 2022</w:t>
      </w:r>
      <w:r w:rsidR="00F07A2F" w:rsidRPr="00D661ED">
        <w:rPr>
          <w:lang w:eastAsia="en-US" w:bidi="en-US"/>
        </w:rPr>
        <w:t>, 2024</w:t>
      </w:r>
    </w:p>
    <w:p w14:paraId="74894855" w14:textId="2B18325B" w:rsidR="00032846" w:rsidRPr="00D661ED" w:rsidRDefault="0057014D" w:rsidP="0096669A">
      <w:pPr>
        <w:widowControl w:val="0"/>
        <w:autoSpaceDE w:val="0"/>
        <w:autoSpaceDN w:val="0"/>
        <w:adjustRightInd w:val="0"/>
        <w:rPr>
          <w:lang w:eastAsia="en-US" w:bidi="en-US"/>
        </w:rPr>
      </w:pPr>
      <w:r w:rsidRPr="00D661ED">
        <w:rPr>
          <w:lang w:eastAsia="en-US" w:bidi="en-US"/>
        </w:rPr>
        <w:t>Advisor, B&amp;M</w:t>
      </w:r>
      <w:r w:rsidR="00260CEF" w:rsidRPr="00D661ED">
        <w:rPr>
          <w:lang w:eastAsia="en-US" w:bidi="en-US"/>
        </w:rPr>
        <w:t xml:space="preserve">. </w:t>
      </w:r>
      <w:r w:rsidRPr="00D661ED">
        <w:rPr>
          <w:lang w:eastAsia="en-US" w:bidi="en-US"/>
        </w:rPr>
        <w:t>Gates Foundation</w:t>
      </w:r>
      <w:r w:rsidR="00032846" w:rsidRPr="00D661ED">
        <w:rPr>
          <w:lang w:eastAsia="en-US" w:bidi="en-US"/>
        </w:rPr>
        <w:t xml:space="preserve"> </w:t>
      </w:r>
      <w:r w:rsidRPr="00D661ED">
        <w:rPr>
          <w:lang w:eastAsia="en-US" w:bidi="en-US"/>
        </w:rPr>
        <w:t xml:space="preserve">Advisory on </w:t>
      </w:r>
      <w:r w:rsidR="00032846" w:rsidRPr="00D661ED">
        <w:rPr>
          <w:lang w:eastAsia="en-US" w:bidi="en-US"/>
        </w:rPr>
        <w:t>Assessment, 2021</w:t>
      </w:r>
      <w:r w:rsidR="004D2B4A" w:rsidRPr="00D661ED">
        <w:rPr>
          <w:lang w:eastAsia="en-US" w:bidi="en-US"/>
        </w:rPr>
        <w:t>-2022</w:t>
      </w:r>
    </w:p>
    <w:p w14:paraId="34B48A30" w14:textId="07A72717" w:rsidR="00CD3161" w:rsidRPr="00D661ED" w:rsidRDefault="00CD3161" w:rsidP="00CD3161">
      <w:pPr>
        <w:widowControl w:val="0"/>
        <w:autoSpaceDE w:val="0"/>
        <w:autoSpaceDN w:val="0"/>
        <w:adjustRightInd w:val="0"/>
        <w:rPr>
          <w:lang w:eastAsia="en-US" w:bidi="en-US"/>
        </w:rPr>
      </w:pPr>
      <w:r w:rsidRPr="00D661ED">
        <w:rPr>
          <w:lang w:eastAsia="en-US" w:bidi="en-US"/>
        </w:rPr>
        <w:t>Mentor, Educational Leadership &amp; Policy Mentorship Program, 2021-2022</w:t>
      </w:r>
    </w:p>
    <w:p w14:paraId="21C2BAE4" w14:textId="723BA080" w:rsidR="006643F5" w:rsidRPr="00D661ED" w:rsidRDefault="006643F5" w:rsidP="0096669A">
      <w:pPr>
        <w:widowControl w:val="0"/>
        <w:autoSpaceDE w:val="0"/>
        <w:autoSpaceDN w:val="0"/>
        <w:adjustRightInd w:val="0"/>
        <w:rPr>
          <w:lang w:eastAsia="en-US" w:bidi="en-US"/>
        </w:rPr>
      </w:pPr>
      <w:r w:rsidRPr="00D661ED">
        <w:rPr>
          <w:lang w:eastAsia="en-US" w:bidi="en-US"/>
        </w:rPr>
        <w:t>Advisor, Organizing Dispositions in Educational Leadership Conference, 2020</w:t>
      </w:r>
    </w:p>
    <w:p w14:paraId="1EE8945C" w14:textId="4A185005" w:rsidR="006256BD" w:rsidRPr="00D661ED" w:rsidRDefault="006256BD" w:rsidP="00ED3439">
      <w:pPr>
        <w:widowControl w:val="0"/>
        <w:autoSpaceDE w:val="0"/>
        <w:autoSpaceDN w:val="0"/>
        <w:adjustRightInd w:val="0"/>
        <w:ind w:left="720" w:hanging="720"/>
        <w:rPr>
          <w:lang w:eastAsia="en-US" w:bidi="en-US"/>
        </w:rPr>
      </w:pPr>
      <w:r w:rsidRPr="00D661ED">
        <w:rPr>
          <w:lang w:eastAsia="en-US" w:bidi="en-US"/>
        </w:rPr>
        <w:t>Editorial board member, Journal of Family Diversity in Education, 2020-present</w:t>
      </w:r>
    </w:p>
    <w:p w14:paraId="0C7B5FE6" w14:textId="46B4BDF7" w:rsidR="00F04B74" w:rsidRPr="00D661ED" w:rsidRDefault="00F04B74" w:rsidP="00ED3439">
      <w:pPr>
        <w:widowControl w:val="0"/>
        <w:autoSpaceDE w:val="0"/>
        <w:autoSpaceDN w:val="0"/>
        <w:adjustRightInd w:val="0"/>
        <w:ind w:left="720" w:hanging="720"/>
        <w:rPr>
          <w:lang w:eastAsia="en-US" w:bidi="en-US"/>
        </w:rPr>
      </w:pPr>
      <w:r w:rsidRPr="00D661ED">
        <w:rPr>
          <w:lang w:eastAsia="en-US" w:bidi="en-US"/>
        </w:rPr>
        <w:t>Mentor, Clark Seminar, American Educational Research Association Division A &amp; L, University Council of Educational Administration, 2020</w:t>
      </w:r>
    </w:p>
    <w:p w14:paraId="45C0E80C" w14:textId="3594DF41" w:rsidR="00CD47F5" w:rsidRPr="00D661ED" w:rsidRDefault="00CD47F5" w:rsidP="00CD47F5">
      <w:pPr>
        <w:widowControl w:val="0"/>
        <w:tabs>
          <w:tab w:val="right" w:pos="8640"/>
        </w:tabs>
        <w:autoSpaceDE w:val="0"/>
        <w:autoSpaceDN w:val="0"/>
        <w:adjustRightInd w:val="0"/>
        <w:ind w:left="720" w:hanging="720"/>
        <w:rPr>
          <w:lang w:eastAsia="en-US" w:bidi="en-US"/>
        </w:rPr>
      </w:pPr>
      <w:r w:rsidRPr="00D661ED">
        <w:rPr>
          <w:lang w:eastAsia="en-US" w:bidi="en-US"/>
        </w:rPr>
        <w:t>Advisory Board, Parent Leadership Indicators Project, Annenberg Institute for School Reform, 2016-</w:t>
      </w:r>
      <w:r w:rsidR="00960B1E" w:rsidRPr="00D661ED">
        <w:rPr>
          <w:lang w:eastAsia="en-US" w:bidi="en-US"/>
        </w:rPr>
        <w:t>2019</w:t>
      </w:r>
    </w:p>
    <w:p w14:paraId="5D851EE4" w14:textId="345D6B3D" w:rsidR="00ED3439" w:rsidRPr="00D661ED" w:rsidRDefault="00ED3439" w:rsidP="00ED3439">
      <w:pPr>
        <w:widowControl w:val="0"/>
        <w:autoSpaceDE w:val="0"/>
        <w:autoSpaceDN w:val="0"/>
        <w:adjustRightInd w:val="0"/>
        <w:ind w:left="720" w:hanging="720"/>
        <w:rPr>
          <w:lang w:eastAsia="en-US" w:bidi="en-US"/>
        </w:rPr>
      </w:pPr>
      <w:r w:rsidRPr="00D661ED">
        <w:rPr>
          <w:lang w:eastAsia="en-US" w:bidi="en-US"/>
        </w:rPr>
        <w:t>Chair, Equity, Inclusion &amp; Action Committee, Division A, American Educational Research Association (AERA), 2015-</w:t>
      </w:r>
      <w:r w:rsidR="00424288" w:rsidRPr="00D661ED">
        <w:rPr>
          <w:lang w:eastAsia="en-US" w:bidi="en-US"/>
        </w:rPr>
        <w:t>2017</w:t>
      </w:r>
    </w:p>
    <w:p w14:paraId="0C2457CE" w14:textId="54E7AF6F" w:rsidR="00ED3439" w:rsidRPr="00D661ED" w:rsidRDefault="00ED3439" w:rsidP="00ED3439">
      <w:pPr>
        <w:widowControl w:val="0"/>
        <w:tabs>
          <w:tab w:val="right" w:pos="8640"/>
        </w:tabs>
        <w:autoSpaceDE w:val="0"/>
        <w:autoSpaceDN w:val="0"/>
        <w:adjustRightInd w:val="0"/>
        <w:ind w:left="720" w:hanging="720"/>
        <w:rPr>
          <w:lang w:eastAsia="en-US" w:bidi="en-US"/>
        </w:rPr>
      </w:pPr>
      <w:r w:rsidRPr="00D661ED">
        <w:rPr>
          <w:lang w:eastAsia="en-US" w:bidi="en-US"/>
        </w:rPr>
        <w:t>Treasurer, Grassroots Community &amp; Youth Organizing SIG, American Educational Research Association (AERA), 2015-</w:t>
      </w:r>
      <w:r w:rsidR="00424288" w:rsidRPr="00D661ED">
        <w:rPr>
          <w:lang w:eastAsia="en-US" w:bidi="en-US"/>
        </w:rPr>
        <w:t>2017</w:t>
      </w:r>
    </w:p>
    <w:p w14:paraId="6A0A9B5F" w14:textId="56AD328D" w:rsidR="00792D56" w:rsidRPr="00D661ED" w:rsidRDefault="00792D56" w:rsidP="00A9631D">
      <w:pPr>
        <w:widowControl w:val="0"/>
        <w:tabs>
          <w:tab w:val="right" w:pos="8640"/>
        </w:tabs>
        <w:autoSpaceDE w:val="0"/>
        <w:autoSpaceDN w:val="0"/>
        <w:adjustRightInd w:val="0"/>
        <w:ind w:left="720" w:hanging="720"/>
        <w:rPr>
          <w:lang w:eastAsia="en-US" w:bidi="en-US"/>
        </w:rPr>
      </w:pPr>
      <w:r w:rsidRPr="00D661ED">
        <w:rPr>
          <w:lang w:eastAsia="en-US" w:bidi="en-US"/>
        </w:rPr>
        <w:t>Chair/Discussant, UCEA Jackson Scholars Research Presentations, 2016</w:t>
      </w:r>
    </w:p>
    <w:p w14:paraId="448FFA04" w14:textId="77777777" w:rsidR="00DE12E4" w:rsidRPr="00D661ED" w:rsidRDefault="00DE12E4" w:rsidP="00DE12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pPr>
      <w:r w:rsidRPr="00D661ED">
        <w:rPr>
          <w:lang w:eastAsia="en-US" w:bidi="en-US"/>
        </w:rPr>
        <w:t xml:space="preserve">Participant, </w:t>
      </w:r>
      <w:proofErr w:type="spellStart"/>
      <w:r w:rsidRPr="00D661ED">
        <w:t>iCount</w:t>
      </w:r>
      <w:proofErr w:type="spellEnd"/>
      <w:r w:rsidRPr="00D661ED">
        <w:t xml:space="preserve"> Symposium, White House Initiative on Asian Americans and Pacific Islanders &amp; The National Commission on Asian American and Pacific Islander Research in Education, 2015</w:t>
      </w:r>
    </w:p>
    <w:p w14:paraId="4EE8F3F1" w14:textId="0313C0C6" w:rsidR="00924D80" w:rsidRPr="00D661ED" w:rsidRDefault="00924D80" w:rsidP="00924D80">
      <w:pPr>
        <w:widowControl w:val="0"/>
        <w:tabs>
          <w:tab w:val="right" w:pos="8640"/>
        </w:tabs>
        <w:autoSpaceDE w:val="0"/>
        <w:autoSpaceDN w:val="0"/>
        <w:adjustRightInd w:val="0"/>
        <w:ind w:left="720" w:hanging="720"/>
        <w:rPr>
          <w:lang w:eastAsia="en-US" w:bidi="en-US"/>
        </w:rPr>
      </w:pPr>
      <w:r w:rsidRPr="00D661ED">
        <w:rPr>
          <w:lang w:eastAsia="en-US" w:bidi="en-US"/>
        </w:rPr>
        <w:t>Planning Advisor, National White House</w:t>
      </w:r>
      <w:r w:rsidR="004F080F" w:rsidRPr="00D661ED">
        <w:rPr>
          <w:lang w:eastAsia="en-US" w:bidi="en-US"/>
        </w:rPr>
        <w:t xml:space="preserve"> Symposium on </w:t>
      </w:r>
      <w:r w:rsidR="00DE12E4" w:rsidRPr="00D661ED">
        <w:rPr>
          <w:lang w:eastAsia="en-US" w:bidi="en-US"/>
        </w:rPr>
        <w:t xml:space="preserve">Transformative </w:t>
      </w:r>
      <w:r w:rsidR="004F080F" w:rsidRPr="00D661ED">
        <w:rPr>
          <w:lang w:eastAsia="en-US" w:bidi="en-US"/>
        </w:rPr>
        <w:t xml:space="preserve">Family Engagement, </w:t>
      </w:r>
      <w:r w:rsidRPr="00D661ED">
        <w:rPr>
          <w:lang w:eastAsia="en-US" w:bidi="en-US"/>
        </w:rPr>
        <w:t>2014</w:t>
      </w:r>
    </w:p>
    <w:p w14:paraId="3502FEC3" w14:textId="37F71A7A" w:rsidR="00A9631D" w:rsidRPr="00D661ED" w:rsidRDefault="00AD31A6" w:rsidP="0081610B">
      <w:pPr>
        <w:widowControl w:val="0"/>
        <w:tabs>
          <w:tab w:val="right" w:pos="8640"/>
        </w:tabs>
        <w:autoSpaceDE w:val="0"/>
        <w:autoSpaceDN w:val="0"/>
        <w:adjustRightInd w:val="0"/>
        <w:ind w:left="720" w:hanging="720"/>
        <w:rPr>
          <w:lang w:eastAsia="en-US" w:bidi="en-US"/>
        </w:rPr>
      </w:pPr>
      <w:r w:rsidRPr="00D661ED">
        <w:rPr>
          <w:lang w:eastAsia="en-US" w:bidi="en-US"/>
        </w:rPr>
        <w:t xml:space="preserve">Planning Committee, </w:t>
      </w:r>
      <w:r w:rsidR="00A9631D" w:rsidRPr="00D661ED">
        <w:rPr>
          <w:lang w:eastAsia="en-US" w:bidi="en-US"/>
        </w:rPr>
        <w:t>URBAN (Urban Research Based Action Network)</w:t>
      </w:r>
      <w:r w:rsidR="004F080F" w:rsidRPr="00D661ED">
        <w:rPr>
          <w:lang w:eastAsia="en-US" w:bidi="en-US"/>
        </w:rPr>
        <w:t xml:space="preserve">, </w:t>
      </w:r>
      <w:r w:rsidR="00A9631D" w:rsidRPr="00D661ED">
        <w:rPr>
          <w:lang w:eastAsia="en-US" w:bidi="en-US"/>
        </w:rPr>
        <w:t>2013</w:t>
      </w:r>
    </w:p>
    <w:p w14:paraId="0AC7EAC9" w14:textId="77777777" w:rsidR="006E7361" w:rsidRPr="00D661ED" w:rsidRDefault="006E7361" w:rsidP="00924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0041585D" w14:textId="65E7A8F9" w:rsidR="000C35A3" w:rsidRPr="00D661ED" w:rsidRDefault="00CF58BD" w:rsidP="000C3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D661ED">
        <w:t xml:space="preserve">COLLEGE &amp; </w:t>
      </w:r>
      <w:r w:rsidR="00B7749F" w:rsidRPr="00D661ED">
        <w:t>UNIVERSITY SERVICE</w:t>
      </w:r>
    </w:p>
    <w:p w14:paraId="6A6B4C7A" w14:textId="1A31B6DF" w:rsidR="00980635" w:rsidRPr="00D661ED" w:rsidRDefault="00980635" w:rsidP="00B7749F">
      <w:r w:rsidRPr="00D661ED">
        <w:t>COE Faculty President, 2023-2024</w:t>
      </w:r>
    </w:p>
    <w:p w14:paraId="0FAF7D89" w14:textId="1019DB44" w:rsidR="000E0E27" w:rsidRPr="00D661ED" w:rsidRDefault="000E0E27" w:rsidP="00215DA0">
      <w:pPr>
        <w:widowControl w:val="0"/>
        <w:tabs>
          <w:tab w:val="right" w:pos="8640"/>
        </w:tabs>
        <w:autoSpaceDE w:val="0"/>
        <w:autoSpaceDN w:val="0"/>
        <w:adjustRightInd w:val="0"/>
        <w:ind w:left="720" w:hanging="720"/>
        <w:rPr>
          <w:lang w:eastAsia="en-US" w:bidi="en-US"/>
        </w:rPr>
      </w:pPr>
      <w:r w:rsidRPr="00D661ED">
        <w:rPr>
          <w:lang w:eastAsia="en-US" w:bidi="en-US"/>
        </w:rPr>
        <w:t>Co-Chair, UW Leading towards Justice Symposium, 2021-present</w:t>
      </w:r>
    </w:p>
    <w:p w14:paraId="274716C0" w14:textId="411CF9FF" w:rsidR="00D77F1B" w:rsidRPr="00D661ED" w:rsidRDefault="00D77F1B" w:rsidP="00B7749F">
      <w:r w:rsidRPr="00D661ED">
        <w:t>Co-Chair, Danforth Educational Leadership Director Search, 2023</w:t>
      </w:r>
    </w:p>
    <w:p w14:paraId="4E18CA33" w14:textId="1918D487" w:rsidR="005B3A54" w:rsidRPr="00D661ED" w:rsidRDefault="000C35A3" w:rsidP="005B3A54">
      <w:pPr>
        <w:ind w:right="-450"/>
      </w:pPr>
      <w:r w:rsidRPr="00D661ED">
        <w:t>Leading towards Justice, Speaker/Author Series, 2022 &amp; 2023</w:t>
      </w:r>
    </w:p>
    <w:p w14:paraId="46785397" w14:textId="6EDDCD45" w:rsidR="00331BE8" w:rsidRPr="00D661ED" w:rsidRDefault="00331BE8" w:rsidP="00B7749F">
      <w:r w:rsidRPr="00D661ED">
        <w:t>COE Faculty Vice-President, 2022-2023</w:t>
      </w:r>
    </w:p>
    <w:p w14:paraId="1D3493D2" w14:textId="77E152C8" w:rsidR="000C35A3" w:rsidRPr="00D661ED" w:rsidRDefault="000C35A3" w:rsidP="000C35A3">
      <w:pPr>
        <w:ind w:right="-450"/>
      </w:pPr>
      <w:r w:rsidRPr="00D661ED">
        <w:t>COE Budget Committee, 2022-2023</w:t>
      </w:r>
    </w:p>
    <w:p w14:paraId="2518D1F5" w14:textId="435F9F8A" w:rsidR="00B7749F" w:rsidRPr="00D661ED" w:rsidRDefault="000E001A" w:rsidP="00B7749F">
      <w:r w:rsidRPr="00D661ED">
        <w:t>UW Presidential Dissertation</w:t>
      </w:r>
      <w:r w:rsidR="00260CEF" w:rsidRPr="00D661ED">
        <w:t xml:space="preserve"> Fellowship</w:t>
      </w:r>
      <w:r w:rsidRPr="00D661ED">
        <w:t xml:space="preserve"> in Social Sciences Committee</w:t>
      </w:r>
      <w:r w:rsidR="00260CEF" w:rsidRPr="00D661ED">
        <w:t xml:space="preserve">, </w:t>
      </w:r>
      <w:r w:rsidRPr="00D661ED">
        <w:t>2021</w:t>
      </w:r>
    </w:p>
    <w:p w14:paraId="2B851ED7" w14:textId="3FFE2DF2" w:rsidR="00587DF9" w:rsidRPr="00D661ED" w:rsidRDefault="00766943" w:rsidP="005A1D08">
      <w:pPr>
        <w:ind w:right="-450"/>
      </w:pPr>
      <w:r w:rsidRPr="00D661ED">
        <w:t xml:space="preserve">COE </w:t>
      </w:r>
      <w:r w:rsidR="00587DF9" w:rsidRPr="00D661ED">
        <w:t>Faculty Development &amp; Support Committee, 2020-present</w:t>
      </w:r>
    </w:p>
    <w:p w14:paraId="366DC581" w14:textId="2F441A88" w:rsidR="00EB2ECB" w:rsidRPr="00D661ED" w:rsidRDefault="00EB2ECB" w:rsidP="005A1D08">
      <w:pPr>
        <w:ind w:right="-450"/>
      </w:pPr>
      <w:r w:rsidRPr="00D661ED">
        <w:t>COE Tenure Committees (2019, 2021</w:t>
      </w:r>
      <w:r w:rsidR="00D77F1B" w:rsidRPr="00D661ED">
        <w:t>, 2024</w:t>
      </w:r>
      <w:r w:rsidRPr="00D661ED">
        <w:t>)</w:t>
      </w:r>
    </w:p>
    <w:p w14:paraId="2ED595C2" w14:textId="2273D8F2" w:rsidR="000570E8" w:rsidRPr="00D661ED" w:rsidRDefault="000570E8" w:rsidP="005A1D08">
      <w:pPr>
        <w:ind w:right="-450"/>
      </w:pPr>
      <w:r w:rsidRPr="00D661ED">
        <w:lastRenderedPageBreak/>
        <w:t xml:space="preserve">Chair, </w:t>
      </w:r>
      <w:r w:rsidR="00F04B74" w:rsidRPr="00D661ED">
        <w:t xml:space="preserve">Educational </w:t>
      </w:r>
      <w:r w:rsidRPr="00D661ED">
        <w:t>Equity and Justice in Leadership, Policy &amp; Politics Faculty Search Committee, 2019</w:t>
      </w:r>
      <w:r w:rsidR="00F72B30" w:rsidRPr="00D661ED">
        <w:t>-2020</w:t>
      </w:r>
    </w:p>
    <w:p w14:paraId="4CD6AED1" w14:textId="4AD6D5D1" w:rsidR="00845AC3" w:rsidRPr="00D661ED" w:rsidRDefault="00845AC3" w:rsidP="005A1D08">
      <w:pPr>
        <w:ind w:right="-450"/>
      </w:pPr>
      <w:r w:rsidRPr="00D661ED">
        <w:t xml:space="preserve">Co-Chair, </w:t>
      </w:r>
      <w:proofErr w:type="spellStart"/>
      <w:proofErr w:type="gramStart"/>
      <w:r w:rsidRPr="00D661ED">
        <w:t>Unite:Ed</w:t>
      </w:r>
      <w:proofErr w:type="spellEnd"/>
      <w:proofErr w:type="gramEnd"/>
      <w:r w:rsidRPr="00D661ED">
        <w:t xml:space="preserve"> COE Research Partnership Alliance, 2017-</w:t>
      </w:r>
      <w:r w:rsidR="007A404F" w:rsidRPr="00D661ED">
        <w:t>2018</w:t>
      </w:r>
    </w:p>
    <w:p w14:paraId="4CBBAEA9" w14:textId="2CE6F3F1" w:rsidR="00DB1549" w:rsidRPr="00D661ED" w:rsidRDefault="00DB1549" w:rsidP="005A1D08">
      <w:pPr>
        <w:ind w:right="-450"/>
      </w:pPr>
      <w:r w:rsidRPr="00D661ED">
        <w:t>C</w:t>
      </w:r>
      <w:r w:rsidR="007D7C4B" w:rsidRPr="00D661ED">
        <w:t>o-C</w:t>
      </w:r>
      <w:r w:rsidRPr="00D661ED">
        <w:t>hair, Leadership for Learning Director Search Committee, 2017</w:t>
      </w:r>
    </w:p>
    <w:p w14:paraId="58C6B2A4" w14:textId="77777777" w:rsidR="00845AC3" w:rsidRPr="00D661ED" w:rsidRDefault="00845AC3" w:rsidP="00845AC3">
      <w:pPr>
        <w:ind w:right="-450"/>
      </w:pPr>
      <w:r w:rsidRPr="00D661ED">
        <w:t>Vice-Chair, COE Diversity Committee, 2016-2017</w:t>
      </w:r>
    </w:p>
    <w:p w14:paraId="15B666C7" w14:textId="4F641CE0" w:rsidR="005A1D08" w:rsidRPr="00D661ED" w:rsidRDefault="005A1D08" w:rsidP="005A1D08">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pPr>
      <w:r w:rsidRPr="00D661ED">
        <w:t>COE Educational Equity, Learning &amp; Policy in K-12 Faculty Search Committee, 2016-2017</w:t>
      </w:r>
    </w:p>
    <w:p w14:paraId="5566AFA6" w14:textId="2EAE3C41" w:rsidR="00CB5147" w:rsidRPr="00D661ED" w:rsidRDefault="00CB5147" w:rsidP="005A1D08">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pPr>
      <w:r w:rsidRPr="00D661ED">
        <w:t>COE Dean and Ambassador Events, 2014-2016</w:t>
      </w:r>
      <w:r w:rsidR="004147B9" w:rsidRPr="00D661ED">
        <w:t>, 2018</w:t>
      </w:r>
    </w:p>
    <w:p w14:paraId="6BD6E0FA" w14:textId="769E139E" w:rsidR="009A6FF2" w:rsidRPr="00D661ED" w:rsidRDefault="009A6FF2" w:rsidP="001E6809">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ind w:left="540" w:hanging="540"/>
      </w:pPr>
      <w:r w:rsidRPr="00D661ED">
        <w:t xml:space="preserve">Ongoing </w:t>
      </w:r>
      <w:r w:rsidR="001E6809" w:rsidRPr="00D661ED">
        <w:t xml:space="preserve">redesign and </w:t>
      </w:r>
      <w:r w:rsidRPr="00D661ED">
        <w:t>implementation of the Leadership for Learning (</w:t>
      </w:r>
      <w:proofErr w:type="spellStart"/>
      <w:proofErr w:type="gramStart"/>
      <w:r w:rsidRPr="00D661ED">
        <w:t>Ed.D</w:t>
      </w:r>
      <w:proofErr w:type="spellEnd"/>
      <w:proofErr w:type="gramEnd"/>
      <w:r w:rsidRPr="00D661ED">
        <w:t>) Program, 2012-present</w:t>
      </w:r>
    </w:p>
    <w:p w14:paraId="5CC63D13" w14:textId="7AE6ECCB" w:rsidR="00660354" w:rsidRPr="00D661ED" w:rsidRDefault="00573594" w:rsidP="005A1D08">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s>
        <w:autoSpaceDE w:val="0"/>
        <w:autoSpaceDN w:val="0"/>
        <w:adjustRightInd w:val="0"/>
      </w:pPr>
      <w:r w:rsidRPr="00D661ED">
        <w:t xml:space="preserve">UW College of Education </w:t>
      </w:r>
      <w:r w:rsidR="00660354" w:rsidRPr="00D661ED">
        <w:t>Faculty</w:t>
      </w:r>
      <w:r w:rsidR="005A1D08" w:rsidRPr="00D661ED">
        <w:t xml:space="preserve"> Coun</w:t>
      </w:r>
      <w:r w:rsidR="00326412" w:rsidRPr="00D661ED">
        <w:t xml:space="preserve">cil, </w:t>
      </w:r>
      <w:r w:rsidR="00660354" w:rsidRPr="00D661ED">
        <w:t>20</w:t>
      </w:r>
      <w:r w:rsidRPr="00D661ED">
        <w:t>14-</w:t>
      </w:r>
      <w:r w:rsidR="00326412" w:rsidRPr="00D661ED">
        <w:t>2017</w:t>
      </w:r>
    </w:p>
    <w:p w14:paraId="75EA902C" w14:textId="27DEA7AD" w:rsidR="00187B40" w:rsidRPr="00D661ED" w:rsidRDefault="00851D49" w:rsidP="00DE48F8">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 w:val="left" w:pos="8190"/>
        </w:tabs>
        <w:autoSpaceDE w:val="0"/>
        <w:autoSpaceDN w:val="0"/>
        <w:adjustRightInd w:val="0"/>
      </w:pPr>
      <w:r w:rsidRPr="00D661ED">
        <w:t xml:space="preserve">COE </w:t>
      </w:r>
      <w:r w:rsidR="00622A12" w:rsidRPr="00D661ED">
        <w:t xml:space="preserve">Quantitative </w:t>
      </w:r>
      <w:r w:rsidR="00187B40" w:rsidRPr="00D661ED">
        <w:t xml:space="preserve">Educational Policy Faculty Search </w:t>
      </w:r>
      <w:r w:rsidR="00F1754D" w:rsidRPr="00D661ED">
        <w:t>Committee</w:t>
      </w:r>
      <w:r w:rsidRPr="00D661ED">
        <w:t>,</w:t>
      </w:r>
      <w:r w:rsidR="005A1D08" w:rsidRPr="00D661ED">
        <w:t xml:space="preserve"> Member, </w:t>
      </w:r>
      <w:r w:rsidR="00187B40" w:rsidRPr="00D661ED">
        <w:t>2014</w:t>
      </w:r>
    </w:p>
    <w:p w14:paraId="5AF019A2" w14:textId="778A4911" w:rsidR="00573594" w:rsidRPr="00D661ED" w:rsidRDefault="00EB4686" w:rsidP="003C7318">
      <w:pPr>
        <w:widowControl w:val="0"/>
        <w:tabs>
          <w:tab w:val="right" w:pos="560"/>
          <w:tab w:val="left" w:pos="1120"/>
          <w:tab w:val="left" w:pos="1680"/>
          <w:tab w:val="left" w:pos="2240"/>
          <w:tab w:val="left" w:pos="2800"/>
          <w:tab w:val="left" w:pos="3360"/>
          <w:tab w:val="left" w:pos="3920"/>
          <w:tab w:val="left" w:pos="4480"/>
          <w:tab w:val="left" w:pos="5040"/>
          <w:tab w:val="left" w:pos="5600"/>
          <w:tab w:val="left" w:pos="6160"/>
          <w:tab w:val="left" w:pos="7650"/>
        </w:tabs>
        <w:autoSpaceDE w:val="0"/>
        <w:autoSpaceDN w:val="0"/>
        <w:adjustRightInd w:val="0"/>
      </w:pPr>
      <w:r w:rsidRPr="00D661ED">
        <w:t xml:space="preserve">COE </w:t>
      </w:r>
      <w:r w:rsidR="00573594" w:rsidRPr="00D661ED">
        <w:t xml:space="preserve">Academic </w:t>
      </w:r>
      <w:r w:rsidR="00CF58BD" w:rsidRPr="00D661ED">
        <w:t xml:space="preserve">Programs </w:t>
      </w:r>
      <w:r w:rsidR="00573594" w:rsidRPr="00D661ED">
        <w:t>Committee</w:t>
      </w:r>
      <w:r w:rsidR="00DE48F8" w:rsidRPr="00D661ED">
        <w:t>,</w:t>
      </w:r>
      <w:r w:rsidRPr="00D661ED">
        <w:t xml:space="preserve"> Member</w:t>
      </w:r>
      <w:r w:rsidR="005A1D08" w:rsidRPr="00D661ED">
        <w:t xml:space="preserve">, </w:t>
      </w:r>
      <w:r w:rsidR="00573594" w:rsidRPr="00D661ED">
        <w:t>2013-2014</w:t>
      </w:r>
    </w:p>
    <w:p w14:paraId="697694D2" w14:textId="77777777" w:rsidR="00DE7933" w:rsidRPr="00D661ED" w:rsidRDefault="00DE7933" w:rsidP="006E7361"/>
    <w:p w14:paraId="7A158088" w14:textId="77777777" w:rsidR="00337E95" w:rsidRPr="00D661ED" w:rsidRDefault="009246D3" w:rsidP="009246D3">
      <w:pPr>
        <w:jc w:val="center"/>
      </w:pPr>
      <w:r w:rsidRPr="00D661ED">
        <w:t>COMMUNITY SERVICE</w:t>
      </w:r>
      <w:r w:rsidR="00337E95" w:rsidRPr="00D661ED">
        <w:t xml:space="preserve"> </w:t>
      </w:r>
    </w:p>
    <w:p w14:paraId="49972B62" w14:textId="12F9D764" w:rsidR="00851D49" w:rsidRPr="00D661ED" w:rsidRDefault="00337E95" w:rsidP="008E5BE4">
      <w:pPr>
        <w:jc w:val="center"/>
      </w:pPr>
      <w:r w:rsidRPr="00D661ED">
        <w:t>(Local, Regional &amp; State)</w:t>
      </w:r>
    </w:p>
    <w:p w14:paraId="55DC32B1" w14:textId="6F062B25" w:rsidR="008E5BE4" w:rsidRPr="00D661ED" w:rsidRDefault="008E5BE4" w:rsidP="00F57E1A">
      <w:pPr>
        <w:widowControl w:val="0"/>
        <w:tabs>
          <w:tab w:val="right" w:pos="8640"/>
        </w:tabs>
        <w:autoSpaceDE w:val="0"/>
        <w:autoSpaceDN w:val="0"/>
        <w:adjustRightInd w:val="0"/>
        <w:ind w:left="720" w:hanging="720"/>
        <w:rPr>
          <w:lang w:eastAsia="en-US" w:bidi="en-US"/>
        </w:rPr>
      </w:pPr>
      <w:r w:rsidRPr="00D661ED">
        <w:rPr>
          <w:lang w:eastAsia="en-US" w:bidi="en-US"/>
        </w:rPr>
        <w:t>Research Partner, Supporting Partnerships in Education and Beyond, 2019-present</w:t>
      </w:r>
    </w:p>
    <w:p w14:paraId="50A0ABDB" w14:textId="105D29AD" w:rsidR="000C35A3" w:rsidRPr="00D661ED" w:rsidRDefault="000C35A3" w:rsidP="000C35A3">
      <w:pPr>
        <w:widowControl w:val="0"/>
        <w:autoSpaceDE w:val="0"/>
        <w:autoSpaceDN w:val="0"/>
        <w:adjustRightInd w:val="0"/>
        <w:ind w:left="720" w:hanging="720"/>
        <w:rPr>
          <w:lang w:eastAsia="en-US" w:bidi="en-US"/>
        </w:rPr>
      </w:pPr>
      <w:r w:rsidRPr="00D661ED">
        <w:rPr>
          <w:lang w:eastAsia="en-US" w:bidi="en-US"/>
        </w:rPr>
        <w:t>Advisor, Washington State Family Engagement Center, Education Northwest (with Washington Family &amp; Community Engagement and others), 2023</w:t>
      </w:r>
    </w:p>
    <w:p w14:paraId="215BCE15" w14:textId="15C8DD3D" w:rsidR="004F20C2" w:rsidRPr="00D661ED" w:rsidRDefault="004F20C2" w:rsidP="00F57E1A">
      <w:pPr>
        <w:widowControl w:val="0"/>
        <w:tabs>
          <w:tab w:val="right" w:pos="8640"/>
        </w:tabs>
        <w:autoSpaceDE w:val="0"/>
        <w:autoSpaceDN w:val="0"/>
        <w:adjustRightInd w:val="0"/>
        <w:ind w:left="720" w:hanging="720"/>
        <w:rPr>
          <w:lang w:eastAsia="en-US" w:bidi="en-US"/>
        </w:rPr>
      </w:pPr>
      <w:r w:rsidRPr="00D661ED">
        <w:rPr>
          <w:lang w:eastAsia="en-US" w:bidi="en-US"/>
        </w:rPr>
        <w:t xml:space="preserve">Member, Washington Office of </w:t>
      </w:r>
      <w:r w:rsidR="004C6161" w:rsidRPr="00D661ED">
        <w:rPr>
          <w:lang w:eastAsia="en-US" w:bidi="en-US"/>
        </w:rPr>
        <w:t>Superintendent of</w:t>
      </w:r>
      <w:r w:rsidRPr="00D661ED">
        <w:rPr>
          <w:lang w:eastAsia="en-US" w:bidi="en-US"/>
        </w:rPr>
        <w:t xml:space="preserve"> Public Instruction </w:t>
      </w:r>
      <w:r w:rsidR="004C6161" w:rsidRPr="00D661ED">
        <w:rPr>
          <w:lang w:eastAsia="en-US" w:bidi="en-US"/>
        </w:rPr>
        <w:t xml:space="preserve">State </w:t>
      </w:r>
      <w:r w:rsidRPr="00D661ED">
        <w:rPr>
          <w:lang w:eastAsia="en-US" w:bidi="en-US"/>
        </w:rPr>
        <w:t>Family Engagement Framework Committee, 2020-</w:t>
      </w:r>
      <w:r w:rsidR="000E001A" w:rsidRPr="00D661ED">
        <w:rPr>
          <w:lang w:eastAsia="en-US" w:bidi="en-US"/>
        </w:rPr>
        <w:t>2021</w:t>
      </w:r>
    </w:p>
    <w:p w14:paraId="1EA9BD09" w14:textId="78A6C019" w:rsidR="004D0B97" w:rsidRPr="00D661ED" w:rsidRDefault="004D0B97" w:rsidP="00F57E1A">
      <w:pPr>
        <w:widowControl w:val="0"/>
        <w:tabs>
          <w:tab w:val="right" w:pos="8640"/>
        </w:tabs>
        <w:autoSpaceDE w:val="0"/>
        <w:autoSpaceDN w:val="0"/>
        <w:adjustRightInd w:val="0"/>
        <w:ind w:left="720" w:hanging="720"/>
        <w:rPr>
          <w:lang w:eastAsia="en-US" w:bidi="en-US"/>
        </w:rPr>
      </w:pPr>
      <w:r w:rsidRPr="00D661ED">
        <w:rPr>
          <w:lang w:eastAsia="en-US" w:bidi="en-US"/>
        </w:rPr>
        <w:t>Member, Gates Foundation Washington State Strategy Steering Committee, 2019-</w:t>
      </w:r>
      <w:r w:rsidR="000E001A" w:rsidRPr="00D661ED">
        <w:rPr>
          <w:lang w:eastAsia="en-US" w:bidi="en-US"/>
        </w:rPr>
        <w:t>2021</w:t>
      </w:r>
    </w:p>
    <w:p w14:paraId="16E1E73E" w14:textId="014712D2" w:rsidR="00F57E1A" w:rsidRPr="00D661ED" w:rsidRDefault="00F57E1A" w:rsidP="00F57E1A">
      <w:pPr>
        <w:widowControl w:val="0"/>
        <w:tabs>
          <w:tab w:val="right" w:pos="8640"/>
        </w:tabs>
        <w:autoSpaceDE w:val="0"/>
        <w:autoSpaceDN w:val="0"/>
        <w:adjustRightInd w:val="0"/>
        <w:ind w:left="720" w:hanging="720"/>
        <w:rPr>
          <w:lang w:eastAsia="en-US" w:bidi="en-US"/>
        </w:rPr>
      </w:pPr>
      <w:r w:rsidRPr="00D661ED">
        <w:rPr>
          <w:lang w:eastAsia="en-US" w:bidi="en-US"/>
        </w:rPr>
        <w:t>Member, Advisory Board, Washington State Family &amp; Community Engagement Trust</w:t>
      </w:r>
      <w:r w:rsidRPr="00D661ED">
        <w:rPr>
          <w:lang w:eastAsia="en-US" w:bidi="en-US"/>
        </w:rPr>
        <w:tab/>
        <w:t>, 2016-present</w:t>
      </w:r>
    </w:p>
    <w:p w14:paraId="761DD7D0" w14:textId="3CA1E2B1" w:rsidR="00FB3856" w:rsidRPr="00D661ED" w:rsidRDefault="00FB3856" w:rsidP="004F080F">
      <w:pPr>
        <w:widowControl w:val="0"/>
        <w:tabs>
          <w:tab w:val="right" w:pos="8640"/>
        </w:tabs>
        <w:autoSpaceDE w:val="0"/>
        <w:autoSpaceDN w:val="0"/>
        <w:adjustRightInd w:val="0"/>
        <w:ind w:left="720" w:hanging="720"/>
        <w:rPr>
          <w:lang w:eastAsia="en-US" w:bidi="en-US"/>
        </w:rPr>
      </w:pPr>
      <w:r w:rsidRPr="00D661ED">
        <w:rPr>
          <w:lang w:eastAsia="en-US" w:bidi="en-US"/>
        </w:rPr>
        <w:t xml:space="preserve">Member, </w:t>
      </w:r>
      <w:r w:rsidR="00D77265" w:rsidRPr="00D661ED">
        <w:rPr>
          <w:lang w:eastAsia="en-US" w:bidi="en-US"/>
        </w:rPr>
        <w:t>Project Lexi Youth Homelessness Advisory Team, 2018-</w:t>
      </w:r>
      <w:r w:rsidR="00E779EC" w:rsidRPr="00D661ED">
        <w:rPr>
          <w:lang w:eastAsia="en-US" w:bidi="en-US"/>
        </w:rPr>
        <w:t>2019</w:t>
      </w:r>
    </w:p>
    <w:p w14:paraId="5B73C6A7" w14:textId="4216A0C5" w:rsidR="004F080F" w:rsidRPr="00D661ED" w:rsidRDefault="00DE48F8" w:rsidP="004F080F">
      <w:pPr>
        <w:ind w:left="720" w:hanging="720"/>
      </w:pPr>
      <w:r w:rsidRPr="00D661ED">
        <w:t xml:space="preserve">Advisor, </w:t>
      </w:r>
      <w:r w:rsidR="00611435" w:rsidRPr="00D661ED">
        <w:t xml:space="preserve">Family </w:t>
      </w:r>
      <w:r w:rsidR="00337E95" w:rsidRPr="00D661ED">
        <w:t xml:space="preserve">and Community </w:t>
      </w:r>
      <w:r w:rsidR="00611435" w:rsidRPr="00D661ED">
        <w:t xml:space="preserve">Engagement, </w:t>
      </w:r>
      <w:r w:rsidR="004F080F" w:rsidRPr="00D661ED">
        <w:t xml:space="preserve">Road Map Project &amp; </w:t>
      </w:r>
      <w:r w:rsidR="00611435" w:rsidRPr="00D661ED">
        <w:t>Communi</w:t>
      </w:r>
      <w:r w:rsidR="004F080F" w:rsidRPr="00D661ED">
        <w:t xml:space="preserve">ty Center for Education Results, </w:t>
      </w:r>
      <w:r w:rsidR="00611435" w:rsidRPr="00D661ED">
        <w:t>2013-</w:t>
      </w:r>
      <w:r w:rsidR="008A089D" w:rsidRPr="00D661ED">
        <w:t>2016</w:t>
      </w:r>
    </w:p>
    <w:p w14:paraId="65CB4E6C" w14:textId="63348606" w:rsidR="00093755" w:rsidRPr="00D661ED" w:rsidRDefault="00093755" w:rsidP="004F080F">
      <w:pPr>
        <w:ind w:left="720" w:hanging="720"/>
      </w:pPr>
      <w:r w:rsidRPr="00D661ED">
        <w:t>Evaluator, Communities as Partners, White Center Promise Initiative, 2015-</w:t>
      </w:r>
      <w:r w:rsidR="00935D8F" w:rsidRPr="00D661ED">
        <w:t>2017</w:t>
      </w:r>
    </w:p>
    <w:p w14:paraId="7132BE99" w14:textId="2CC73757" w:rsidR="00337E95" w:rsidRPr="00D661ED" w:rsidRDefault="00337E95" w:rsidP="004F080F">
      <w:pPr>
        <w:ind w:left="720" w:hanging="720"/>
      </w:pPr>
      <w:r w:rsidRPr="00D661ED">
        <w:t>Advisor, Family &amp; Education Levy Professional Development, Department of Education and Early Learning, City of Seattle, 2016</w:t>
      </w:r>
    </w:p>
    <w:p w14:paraId="5B1BF7D3" w14:textId="68725099" w:rsidR="004F080F" w:rsidRPr="00D661ED" w:rsidRDefault="004F080F" w:rsidP="004F080F">
      <w:pPr>
        <w:ind w:left="720" w:hanging="720"/>
      </w:pPr>
      <w:r w:rsidRPr="00D661ED">
        <w:t>Advisor, Family Engagement Field Scan, Office of the Education Ombudsman, Washington State, 2012</w:t>
      </w:r>
    </w:p>
    <w:p w14:paraId="40B052A8" w14:textId="25E8E61D" w:rsidR="00337E95" w:rsidRPr="00D661ED" w:rsidRDefault="00337E95" w:rsidP="004F080F">
      <w:pPr>
        <w:ind w:left="720" w:hanging="720"/>
      </w:pPr>
      <w:r w:rsidRPr="00D661ED">
        <w:t>Advisor, Family &amp; Community Support Services, Kent School District, 2013-</w:t>
      </w:r>
      <w:r w:rsidR="00D87AA3" w:rsidRPr="00D661ED">
        <w:t>2015</w:t>
      </w:r>
    </w:p>
    <w:p w14:paraId="0F7C2258" w14:textId="4B8DBE99" w:rsidR="00851D49" w:rsidRPr="00D661ED" w:rsidRDefault="00337E95" w:rsidP="00436018">
      <w:pPr>
        <w:ind w:left="720" w:hanging="720"/>
      </w:pPr>
      <w:r w:rsidRPr="00D661ED">
        <w:t>Member &amp; Advisor, Asian Pacific American Network of Oregon, 2010-2015</w:t>
      </w:r>
    </w:p>
    <w:p w14:paraId="44220710" w14:textId="77777777" w:rsidR="00217ACD" w:rsidRPr="00D661ED" w:rsidRDefault="00217ACD" w:rsidP="00217ACD">
      <w:pPr>
        <w:rPr>
          <w:b/>
        </w:rPr>
      </w:pPr>
    </w:p>
    <w:p w14:paraId="6875B91E" w14:textId="77777777" w:rsidR="00217ACD" w:rsidRPr="00D661ED" w:rsidRDefault="00217ACD" w:rsidP="00217ACD">
      <w:pPr>
        <w:pBdr>
          <w:bottom w:val="single" w:sz="4" w:space="1" w:color="auto"/>
        </w:pBdr>
        <w:rPr>
          <w:b/>
        </w:rPr>
      </w:pPr>
      <w:r w:rsidRPr="00D661ED">
        <w:rPr>
          <w:b/>
        </w:rPr>
        <w:t xml:space="preserve">REVIEWING ACTIVITIES </w:t>
      </w:r>
    </w:p>
    <w:p w14:paraId="074B989B" w14:textId="77777777" w:rsidR="00217ACD" w:rsidRPr="00D661ED" w:rsidRDefault="00217ACD" w:rsidP="00217ACD">
      <w:pPr>
        <w:widowControl w:val="0"/>
        <w:autoSpaceDE w:val="0"/>
        <w:autoSpaceDN w:val="0"/>
        <w:adjustRightInd w:val="0"/>
        <w:ind w:left="720" w:hanging="720"/>
        <w:jc w:val="center"/>
      </w:pPr>
    </w:p>
    <w:p w14:paraId="7A2A2A94" w14:textId="77777777" w:rsidR="00217ACD" w:rsidRPr="00D661ED" w:rsidRDefault="00217ACD" w:rsidP="00217ACD">
      <w:pPr>
        <w:widowControl w:val="0"/>
        <w:autoSpaceDE w:val="0"/>
        <w:autoSpaceDN w:val="0"/>
        <w:adjustRightInd w:val="0"/>
        <w:ind w:left="720" w:hanging="720"/>
        <w:jc w:val="center"/>
      </w:pPr>
      <w:r w:rsidRPr="00D661ED">
        <w:t>JOURNALS</w:t>
      </w:r>
    </w:p>
    <w:p w14:paraId="3EB0596A" w14:textId="77777777" w:rsidR="00217ACD" w:rsidRPr="00D661ED" w:rsidRDefault="00217ACD" w:rsidP="00217ACD">
      <w:pPr>
        <w:widowControl w:val="0"/>
        <w:autoSpaceDE w:val="0"/>
        <w:autoSpaceDN w:val="0"/>
        <w:adjustRightInd w:val="0"/>
        <w:ind w:left="720" w:hanging="720"/>
        <w:jc w:val="center"/>
      </w:pPr>
    </w:p>
    <w:p w14:paraId="0E6315D9" w14:textId="32B3DBC3"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American Educational Research Journal, 2012-202</w:t>
      </w:r>
      <w:r w:rsidR="00C26220" w:rsidRPr="00D661ED">
        <w:rPr>
          <w:rFonts w:ascii="Times New Roman" w:hAnsi="Times New Roman"/>
        </w:rPr>
        <w:t>4</w:t>
      </w:r>
    </w:p>
    <w:p w14:paraId="0A49CD3F" w14:textId="32AB7CC9"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American Journal of Education, 2015</w:t>
      </w:r>
      <w:r w:rsidR="008E5BE4" w:rsidRPr="00D661ED">
        <w:rPr>
          <w:rFonts w:ascii="Times New Roman" w:hAnsi="Times New Roman"/>
        </w:rPr>
        <w:t>, 2022-2</w:t>
      </w:r>
      <w:r w:rsidR="00C26220" w:rsidRPr="00D661ED">
        <w:rPr>
          <w:rFonts w:ascii="Times New Roman" w:hAnsi="Times New Roman"/>
        </w:rPr>
        <w:t>4</w:t>
      </w:r>
    </w:p>
    <w:p w14:paraId="4C53B231" w14:textId="28BC3025"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t>Educational Administration Quarterly, 2011-202</w:t>
      </w:r>
      <w:r w:rsidR="000E7182" w:rsidRPr="00D661ED">
        <w:rPr>
          <w:rFonts w:ascii="Times New Roman" w:hAnsi="Times New Roman"/>
        </w:rPr>
        <w:t>5</w:t>
      </w:r>
    </w:p>
    <w:p w14:paraId="41E7E681" w14:textId="77777777"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t>Educational Policy Analysis Archives, 2020</w:t>
      </w:r>
    </w:p>
    <w:p w14:paraId="7882C17F" w14:textId="53FE2CBD"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t>Educational Researcher, 2020</w:t>
      </w:r>
      <w:r w:rsidR="003A1088" w:rsidRPr="00D661ED">
        <w:rPr>
          <w:rFonts w:ascii="Times New Roman" w:hAnsi="Times New Roman"/>
        </w:rPr>
        <w:t>-202</w:t>
      </w:r>
      <w:r w:rsidR="003173C9" w:rsidRPr="00D661ED">
        <w:rPr>
          <w:rFonts w:ascii="Times New Roman" w:hAnsi="Times New Roman"/>
        </w:rPr>
        <w:t>2</w:t>
      </w:r>
    </w:p>
    <w:p w14:paraId="4B460EC9" w14:textId="77777777"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t>Leadership &amp; Policy in Schools, 2017-2018, 2020</w:t>
      </w:r>
    </w:p>
    <w:p w14:paraId="59B2135A" w14:textId="3B3648FD"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t>Journal of Educational Change, 2019</w:t>
      </w:r>
      <w:r w:rsidR="00046095" w:rsidRPr="00D661ED">
        <w:rPr>
          <w:rFonts w:ascii="Times New Roman" w:hAnsi="Times New Roman"/>
        </w:rPr>
        <w:t>-2021</w:t>
      </w:r>
      <w:r w:rsidR="008E5BE4" w:rsidRPr="00D661ED">
        <w:rPr>
          <w:rFonts w:ascii="Times New Roman" w:hAnsi="Times New Roman"/>
        </w:rPr>
        <w:t>, 2022</w:t>
      </w:r>
    </w:p>
    <w:p w14:paraId="1F9D57D6" w14:textId="77777777" w:rsidR="00217ACD" w:rsidRPr="00D661ED" w:rsidRDefault="00217ACD" w:rsidP="00217ACD">
      <w:pPr>
        <w:pStyle w:val="ListParagraph"/>
        <w:widowControl w:val="0"/>
        <w:numPr>
          <w:ilvl w:val="0"/>
          <w:numId w:val="6"/>
        </w:numPr>
        <w:autoSpaceDE w:val="0"/>
        <w:autoSpaceDN w:val="0"/>
        <w:adjustRightInd w:val="0"/>
        <w:rPr>
          <w:rFonts w:ascii="Times New Roman" w:hAnsi="Times New Roman"/>
          <w:b/>
        </w:rPr>
      </w:pPr>
      <w:r w:rsidRPr="00D661ED">
        <w:rPr>
          <w:rFonts w:ascii="Times New Roman" w:hAnsi="Times New Roman"/>
        </w:rPr>
        <w:lastRenderedPageBreak/>
        <w:t>Journal of Education for Students Placed at Risk, 2019</w:t>
      </w:r>
    </w:p>
    <w:p w14:paraId="723F750C" w14:textId="77777777"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 xml:space="preserve">Journal of Educational Administration, 2014-2018 </w:t>
      </w:r>
    </w:p>
    <w:p w14:paraId="077A3211" w14:textId="77777777"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Teaching and Teacher Education, 2016</w:t>
      </w:r>
    </w:p>
    <w:p w14:paraId="75DF6E72" w14:textId="191B46BD"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Teachers College Record, 2012-</w:t>
      </w:r>
      <w:r w:rsidR="002E7A9C" w:rsidRPr="00D661ED">
        <w:rPr>
          <w:rFonts w:ascii="Times New Roman" w:hAnsi="Times New Roman"/>
        </w:rPr>
        <w:t>2022</w:t>
      </w:r>
    </w:p>
    <w:p w14:paraId="179CF511" w14:textId="045A1D00" w:rsidR="00217ACD" w:rsidRPr="00D661ED" w:rsidRDefault="00217ACD" w:rsidP="00217ACD">
      <w:pPr>
        <w:pStyle w:val="ListParagraph"/>
        <w:widowControl w:val="0"/>
        <w:numPr>
          <w:ilvl w:val="0"/>
          <w:numId w:val="6"/>
        </w:numPr>
        <w:autoSpaceDE w:val="0"/>
        <w:autoSpaceDN w:val="0"/>
        <w:adjustRightInd w:val="0"/>
        <w:rPr>
          <w:rFonts w:ascii="Times New Roman" w:hAnsi="Times New Roman"/>
        </w:rPr>
      </w:pPr>
      <w:r w:rsidRPr="00D661ED">
        <w:rPr>
          <w:rFonts w:ascii="Times New Roman" w:hAnsi="Times New Roman"/>
        </w:rPr>
        <w:t>Urban Education, 2017-2020</w:t>
      </w:r>
      <w:r w:rsidR="00FF25F1" w:rsidRPr="00D661ED">
        <w:rPr>
          <w:rFonts w:ascii="Times New Roman" w:hAnsi="Times New Roman"/>
        </w:rPr>
        <w:t>, 2025</w:t>
      </w:r>
    </w:p>
    <w:p w14:paraId="7B724525" w14:textId="77777777" w:rsidR="00217ACD" w:rsidRPr="00D661ED" w:rsidRDefault="00217ACD" w:rsidP="00217ACD">
      <w:pPr>
        <w:widowControl w:val="0"/>
        <w:autoSpaceDE w:val="0"/>
        <w:autoSpaceDN w:val="0"/>
        <w:adjustRightInd w:val="0"/>
      </w:pPr>
    </w:p>
    <w:p w14:paraId="69D39094" w14:textId="77777777" w:rsidR="00217ACD" w:rsidRPr="00D661ED" w:rsidRDefault="00217ACD" w:rsidP="00217ACD">
      <w:pPr>
        <w:widowControl w:val="0"/>
        <w:autoSpaceDE w:val="0"/>
        <w:autoSpaceDN w:val="0"/>
        <w:adjustRightInd w:val="0"/>
        <w:ind w:left="720" w:hanging="720"/>
        <w:jc w:val="center"/>
      </w:pPr>
      <w:r w:rsidRPr="00D661ED">
        <w:t>AGENCIES</w:t>
      </w:r>
    </w:p>
    <w:p w14:paraId="745E6C95" w14:textId="77777777" w:rsidR="00217ACD" w:rsidRPr="00D661ED" w:rsidRDefault="00217ACD" w:rsidP="00217ACD">
      <w:pPr>
        <w:widowControl w:val="0"/>
        <w:autoSpaceDE w:val="0"/>
        <w:autoSpaceDN w:val="0"/>
        <w:adjustRightInd w:val="0"/>
        <w:ind w:left="720" w:hanging="720"/>
        <w:jc w:val="center"/>
      </w:pPr>
    </w:p>
    <w:p w14:paraId="045E7485" w14:textId="41BC58D4" w:rsidR="003173C9" w:rsidRPr="00D661ED" w:rsidRDefault="003173C9" w:rsidP="00046095">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Wallace Foundation, 2022</w:t>
      </w:r>
    </w:p>
    <w:p w14:paraId="77B6D3E6" w14:textId="6971F3F8" w:rsidR="00046095" w:rsidRPr="00D661ED" w:rsidRDefault="00046095" w:rsidP="00046095">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Spencer Foundation, 2020</w:t>
      </w:r>
      <w:r w:rsidR="00A63E25" w:rsidRPr="00D661ED">
        <w:rPr>
          <w:rFonts w:ascii="Times New Roman" w:hAnsi="Times New Roman"/>
        </w:rPr>
        <w:t>-2022</w:t>
      </w:r>
    </w:p>
    <w:p w14:paraId="657882C4" w14:textId="77777777" w:rsidR="00217ACD" w:rsidRPr="00D661ED" w:rsidRDefault="00217ACD" w:rsidP="00217ACD">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 xml:space="preserve">University of Minnesota Press, 2018 </w:t>
      </w:r>
    </w:p>
    <w:p w14:paraId="5B3D961B" w14:textId="77777777" w:rsidR="00217ACD" w:rsidRPr="00D661ED" w:rsidRDefault="00217ACD" w:rsidP="00217ACD">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Royalty Research Fund, University of Washington, 2016, 2017</w:t>
      </w:r>
    </w:p>
    <w:p w14:paraId="7BF19456" w14:textId="77777777" w:rsidR="00217ACD" w:rsidRPr="00D661ED" w:rsidRDefault="00217ACD" w:rsidP="00217ACD">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W.T. Grant Foundation, 2015</w:t>
      </w:r>
    </w:p>
    <w:p w14:paraId="7DD4B1B5" w14:textId="77777777" w:rsidR="00217ACD" w:rsidRPr="00D661ED" w:rsidRDefault="00217ACD" w:rsidP="00217ACD">
      <w:pPr>
        <w:pStyle w:val="ListParagraph"/>
        <w:widowControl w:val="0"/>
        <w:numPr>
          <w:ilvl w:val="0"/>
          <w:numId w:val="7"/>
        </w:numPr>
        <w:autoSpaceDE w:val="0"/>
        <w:autoSpaceDN w:val="0"/>
        <w:adjustRightInd w:val="0"/>
        <w:rPr>
          <w:rFonts w:ascii="Times New Roman" w:hAnsi="Times New Roman"/>
        </w:rPr>
      </w:pPr>
      <w:r w:rsidRPr="00D661ED">
        <w:rPr>
          <w:rFonts w:ascii="Times New Roman" w:hAnsi="Times New Roman"/>
        </w:rPr>
        <w:t>Information Age Publishing (book), 2014</w:t>
      </w:r>
    </w:p>
    <w:p w14:paraId="4D27DA7A" w14:textId="77777777" w:rsidR="00217ACD" w:rsidRPr="00D661ED" w:rsidRDefault="00217ACD" w:rsidP="00217ACD">
      <w:pPr>
        <w:jc w:val="center"/>
        <w:rPr>
          <w:iCs/>
        </w:rPr>
      </w:pPr>
    </w:p>
    <w:p w14:paraId="0CF55C7B" w14:textId="77777777" w:rsidR="00217ACD" w:rsidRPr="00D661ED" w:rsidRDefault="00217ACD" w:rsidP="00217ACD">
      <w:pPr>
        <w:jc w:val="center"/>
        <w:rPr>
          <w:iCs/>
        </w:rPr>
      </w:pPr>
      <w:r w:rsidRPr="00D661ED">
        <w:rPr>
          <w:iCs/>
        </w:rPr>
        <w:t>CONFERENCE PROPOSALS &amp; AWARDS</w:t>
      </w:r>
    </w:p>
    <w:p w14:paraId="3BE98C36" w14:textId="77777777" w:rsidR="00217ACD" w:rsidRPr="00D661ED" w:rsidRDefault="00217ACD" w:rsidP="00217ACD">
      <w:pPr>
        <w:jc w:val="center"/>
        <w:rPr>
          <w:iCs/>
        </w:rPr>
      </w:pPr>
    </w:p>
    <w:p w14:paraId="09B4CFEF" w14:textId="71DE2341" w:rsidR="00217ACD" w:rsidRPr="00D661ED" w:rsidRDefault="00217ACD" w:rsidP="00217ACD">
      <w:pPr>
        <w:numPr>
          <w:ilvl w:val="0"/>
          <w:numId w:val="5"/>
        </w:numPr>
        <w:rPr>
          <w:iCs/>
        </w:rPr>
      </w:pPr>
      <w:r w:rsidRPr="00D661ED">
        <w:rPr>
          <w:iCs/>
        </w:rPr>
        <w:t>American Educational Research Association, Divisions A (Administration, Leadership, and Organizations) &amp; L (Policy and Implementation), Grassroots Community and Youth Organizing Special Interest Group (SIG), 2011-2018, 202</w:t>
      </w:r>
      <w:r w:rsidR="003173C9" w:rsidRPr="00D661ED">
        <w:rPr>
          <w:iCs/>
        </w:rPr>
        <w:t>0-22</w:t>
      </w:r>
    </w:p>
    <w:p w14:paraId="7899AEE8" w14:textId="77777777" w:rsidR="00217ACD" w:rsidRPr="00D661ED" w:rsidRDefault="00217ACD" w:rsidP="00217ACD">
      <w:pPr>
        <w:numPr>
          <w:ilvl w:val="0"/>
          <w:numId w:val="5"/>
        </w:numPr>
        <w:rPr>
          <w:iCs/>
        </w:rPr>
      </w:pPr>
      <w:r w:rsidRPr="00D661ED">
        <w:rPr>
          <w:iCs/>
        </w:rPr>
        <w:t>American Educational Research Association</w:t>
      </w:r>
      <w:r w:rsidRPr="00D661ED">
        <w:rPr>
          <w:lang w:bidi="en-US"/>
        </w:rPr>
        <w:t>, Family-School-Community Partnership SIG, Dissertation Award Committee and Graduate Student Travel Stipend Award Committee, 2013-2014</w:t>
      </w:r>
    </w:p>
    <w:p w14:paraId="317E9FDE" w14:textId="6CFCE13C" w:rsidR="00BB43C0" w:rsidRPr="00D661ED" w:rsidRDefault="00217ACD" w:rsidP="00670C34">
      <w:pPr>
        <w:numPr>
          <w:ilvl w:val="0"/>
          <w:numId w:val="5"/>
        </w:numPr>
        <w:rPr>
          <w:iCs/>
        </w:rPr>
      </w:pPr>
      <w:r w:rsidRPr="00D661ED">
        <w:t>University Council for Educational Administration, 2003-20</w:t>
      </w:r>
      <w:r w:rsidR="003173C9" w:rsidRPr="00D661ED">
        <w:t>22</w:t>
      </w:r>
      <w:r w:rsidRPr="00D661ED">
        <w:rPr>
          <w:iCs/>
        </w:rPr>
        <w:t xml:space="preserve"> </w:t>
      </w:r>
      <w:r w:rsidRPr="00D661ED">
        <w:rPr>
          <w:i/>
        </w:rPr>
        <w:t xml:space="preserve">  </w:t>
      </w:r>
    </w:p>
    <w:p w14:paraId="091EE1A8" w14:textId="77777777" w:rsidR="00D74854" w:rsidRPr="00D661ED" w:rsidRDefault="00D74854" w:rsidP="00BB43C0">
      <w:pPr>
        <w:pBdr>
          <w:bottom w:val="single" w:sz="4" w:space="1" w:color="auto"/>
        </w:pBdr>
        <w:rPr>
          <w:b/>
        </w:rPr>
      </w:pPr>
    </w:p>
    <w:p w14:paraId="391975EA" w14:textId="7AC8EC51" w:rsidR="00BB43C0" w:rsidRPr="00D661ED" w:rsidRDefault="009246D3" w:rsidP="00BB43C0">
      <w:pPr>
        <w:pBdr>
          <w:bottom w:val="single" w:sz="4" w:space="1" w:color="auto"/>
        </w:pBdr>
        <w:rPr>
          <w:b/>
        </w:rPr>
      </w:pPr>
      <w:r w:rsidRPr="00D661ED">
        <w:rPr>
          <w:b/>
        </w:rPr>
        <w:t>PROFESSIONAL AFFILIATIONS</w:t>
      </w:r>
    </w:p>
    <w:p w14:paraId="76706A7F" w14:textId="0A4744AF" w:rsidR="003F2847" w:rsidRPr="00D661ED" w:rsidRDefault="003F2847" w:rsidP="00EB4686">
      <w:pPr>
        <w:widowControl w:val="0"/>
        <w:autoSpaceDE w:val="0"/>
        <w:autoSpaceDN w:val="0"/>
        <w:adjustRightInd w:val="0"/>
        <w:ind w:left="720" w:hanging="720"/>
        <w:rPr>
          <w:lang w:eastAsia="en-US" w:bidi="en-US"/>
        </w:rPr>
      </w:pPr>
    </w:p>
    <w:p w14:paraId="765730CB" w14:textId="02102D7B" w:rsidR="00BB43C0" w:rsidRPr="00D661ED" w:rsidRDefault="00BB43C0" w:rsidP="00BB43C0">
      <w:r w:rsidRPr="00D661ED">
        <w:t>2012-</w:t>
      </w:r>
      <w:r w:rsidR="003C7318" w:rsidRPr="00D661ED">
        <w:t>present</w:t>
      </w:r>
      <w:r w:rsidR="003C7318" w:rsidRPr="00D661ED">
        <w:tab/>
      </w:r>
      <w:r w:rsidRPr="00D661ED">
        <w:t>University Council for Educational Administration</w:t>
      </w:r>
    </w:p>
    <w:p w14:paraId="03E634A7" w14:textId="2818638F" w:rsidR="00BB43C0" w:rsidRPr="00D661ED" w:rsidRDefault="003C7318" w:rsidP="00BB43C0">
      <w:r w:rsidRPr="00D661ED">
        <w:t>2008-present</w:t>
      </w:r>
      <w:r w:rsidRPr="00D661ED">
        <w:tab/>
      </w:r>
      <w:r w:rsidR="00BB43C0" w:rsidRPr="00D661ED">
        <w:t>American Educational Research Association</w:t>
      </w:r>
      <w:r w:rsidRPr="00D661ED">
        <w:t>, Division A</w:t>
      </w:r>
    </w:p>
    <w:p w14:paraId="4C7356F3" w14:textId="21085118" w:rsidR="00ED3843" w:rsidRPr="00D661ED" w:rsidRDefault="00ED3843" w:rsidP="000E001A">
      <w:pPr>
        <w:tabs>
          <w:tab w:val="right" w:pos="8640"/>
        </w:tabs>
        <w:ind w:left="2160" w:hanging="720"/>
      </w:pPr>
      <w:r w:rsidRPr="00D661ED">
        <w:tab/>
        <w:t>Leadership for Social Justice SIG (</w:t>
      </w:r>
      <w:r w:rsidR="00383A9A" w:rsidRPr="00D661ED">
        <w:t xml:space="preserve">since </w:t>
      </w:r>
      <w:r w:rsidRPr="00D661ED">
        <w:t>2009)</w:t>
      </w:r>
      <w:r w:rsidRPr="00D661ED">
        <w:tab/>
      </w:r>
    </w:p>
    <w:p w14:paraId="0858A9B6" w14:textId="57D6E4BF" w:rsidR="00ED3843" w:rsidRPr="00D661ED" w:rsidRDefault="00ED3843" w:rsidP="00ED3843">
      <w:pPr>
        <w:ind w:left="1440" w:firstLine="720"/>
        <w:rPr>
          <w:lang w:eastAsia="en-US" w:bidi="en-US"/>
        </w:rPr>
      </w:pPr>
      <w:r w:rsidRPr="00D661ED">
        <w:rPr>
          <w:lang w:eastAsia="en-US" w:bidi="en-US"/>
        </w:rPr>
        <w:t>Grassroots Community &amp; Youth Organizing SIG (since 2008)</w:t>
      </w:r>
    </w:p>
    <w:p w14:paraId="51A17ACF" w14:textId="5155056B" w:rsidR="002B144F" w:rsidRPr="00D661ED" w:rsidRDefault="002B144F" w:rsidP="002B144F">
      <w:pPr>
        <w:ind w:left="1440" w:firstLine="720"/>
        <w:rPr>
          <w:lang w:eastAsia="en-US" w:bidi="en-US"/>
        </w:rPr>
      </w:pPr>
      <w:r w:rsidRPr="00D661ED">
        <w:rPr>
          <w:lang w:eastAsia="en-US" w:bidi="en-US"/>
        </w:rPr>
        <w:t>Research on the Ed of Asian and Pacific Americans (since 2021)</w:t>
      </w:r>
    </w:p>
    <w:p w14:paraId="30951A8A" w14:textId="791FE483" w:rsidR="00ED3843" w:rsidRPr="00D661ED" w:rsidRDefault="00ED3843" w:rsidP="00ED3843">
      <w:pPr>
        <w:ind w:left="1440" w:firstLine="720"/>
        <w:rPr>
          <w:lang w:eastAsia="en-US" w:bidi="en-US"/>
        </w:rPr>
      </w:pPr>
      <w:r w:rsidRPr="00D661ED">
        <w:rPr>
          <w:lang w:eastAsia="en-US" w:bidi="en-US"/>
        </w:rPr>
        <w:t>Family-School-Community Partnerships SIG (2013</w:t>
      </w:r>
      <w:r w:rsidR="000E001A" w:rsidRPr="00D661ED">
        <w:rPr>
          <w:lang w:eastAsia="en-US" w:bidi="en-US"/>
        </w:rPr>
        <w:t>-2019</w:t>
      </w:r>
      <w:r w:rsidRPr="00D661ED">
        <w:rPr>
          <w:lang w:eastAsia="en-US" w:bidi="en-US"/>
        </w:rPr>
        <w:t>)</w:t>
      </w:r>
    </w:p>
    <w:p w14:paraId="38B5F0ED" w14:textId="6A85F26F" w:rsidR="00CF1A10" w:rsidRPr="00D661ED" w:rsidRDefault="00CF1A10" w:rsidP="00CF1A10">
      <w:pPr>
        <w:rPr>
          <w:lang w:eastAsia="en-US" w:bidi="en-US"/>
        </w:rPr>
      </w:pPr>
      <w:r w:rsidRPr="00D661ED">
        <w:rPr>
          <w:lang w:eastAsia="en-US" w:bidi="en-US"/>
        </w:rPr>
        <w:t>2019-</w:t>
      </w:r>
      <w:r w:rsidR="000E001A" w:rsidRPr="00D661ED">
        <w:rPr>
          <w:lang w:eastAsia="en-US" w:bidi="en-US"/>
        </w:rPr>
        <w:t>present</w:t>
      </w:r>
      <w:r w:rsidRPr="00D661ED">
        <w:rPr>
          <w:lang w:eastAsia="en-US" w:bidi="en-US"/>
        </w:rPr>
        <w:tab/>
        <w:t>World Education Research Association, Education Advocacy</w:t>
      </w:r>
    </w:p>
    <w:p w14:paraId="6E58EE52" w14:textId="7A1CDD98" w:rsidR="00CF1A10" w:rsidRPr="00D661ED" w:rsidRDefault="00CF1A10" w:rsidP="00CF1A10">
      <w:pPr>
        <w:rPr>
          <w:lang w:eastAsia="en-US" w:bidi="en-US"/>
        </w:rPr>
      </w:pPr>
      <w:r w:rsidRPr="00D661ED">
        <w:rPr>
          <w:lang w:eastAsia="en-US" w:bidi="en-US"/>
        </w:rPr>
        <w:t>2019-present</w:t>
      </w:r>
      <w:r w:rsidRPr="00D661ED">
        <w:rPr>
          <w:lang w:eastAsia="en-US" w:bidi="en-US"/>
        </w:rPr>
        <w:tab/>
        <w:t>Critical Race Studies in Education Association</w:t>
      </w:r>
    </w:p>
    <w:p w14:paraId="406E179D" w14:textId="4FC7B458" w:rsidR="004D0B97" w:rsidRPr="00D661ED" w:rsidRDefault="004D0B97" w:rsidP="00CF1A10">
      <w:pPr>
        <w:rPr>
          <w:lang w:eastAsia="en-US" w:bidi="en-US"/>
        </w:rPr>
      </w:pPr>
      <w:r w:rsidRPr="00D661ED">
        <w:rPr>
          <w:lang w:eastAsia="en-US" w:bidi="en-US"/>
        </w:rPr>
        <w:t>2020-</w:t>
      </w:r>
      <w:r w:rsidR="003173C9" w:rsidRPr="00D661ED">
        <w:rPr>
          <w:lang w:eastAsia="en-US" w:bidi="en-US"/>
        </w:rPr>
        <w:t>2021</w:t>
      </w:r>
      <w:r w:rsidRPr="00D661ED">
        <w:rPr>
          <w:lang w:eastAsia="en-US" w:bidi="en-US"/>
        </w:rPr>
        <w:tab/>
        <w:t>American Educational Studies Association</w:t>
      </w:r>
    </w:p>
    <w:p w14:paraId="20CD5A17" w14:textId="28459B26" w:rsidR="00BB43C0" w:rsidRPr="00703BD7" w:rsidRDefault="008E2468" w:rsidP="000E001A">
      <w:r w:rsidRPr="00D661ED">
        <w:rPr>
          <w:lang w:eastAsia="en-US" w:bidi="en-US"/>
        </w:rPr>
        <w:t>2017-</w:t>
      </w:r>
      <w:r w:rsidR="000E001A" w:rsidRPr="00D661ED">
        <w:rPr>
          <w:lang w:eastAsia="en-US" w:bidi="en-US"/>
        </w:rPr>
        <w:t>2020</w:t>
      </w:r>
      <w:r w:rsidRPr="00D661ED">
        <w:rPr>
          <w:lang w:eastAsia="en-US" w:bidi="en-US"/>
        </w:rPr>
        <w:tab/>
        <w:t>Washington Education Research Association</w:t>
      </w:r>
      <w:r w:rsidR="00A93CC3" w:rsidRPr="00D661ED">
        <w:rPr>
          <w:lang w:eastAsia="en-US" w:bidi="en-US"/>
        </w:rPr>
        <w:t>s</w:t>
      </w:r>
    </w:p>
    <w:sectPr w:rsidR="00BB43C0" w:rsidRPr="00703BD7" w:rsidSect="004824D1">
      <w:headerReference w:type="even" r:id="rId75"/>
      <w:headerReference w:type="default" r:id="rId76"/>
      <w:footerReference w:type="even" r:id="rId77"/>
      <w:footerReference w:type="default" r:id="rId78"/>
      <w:headerReference w:type="first" r:id="rId79"/>
      <w:footerReference w:type="first" r:id="rId8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648D" w14:textId="77777777" w:rsidR="000B775A" w:rsidRDefault="000B775A">
      <w:r>
        <w:separator/>
      </w:r>
    </w:p>
  </w:endnote>
  <w:endnote w:type="continuationSeparator" w:id="0">
    <w:p w14:paraId="5CF127A3" w14:textId="77777777" w:rsidR="000B775A" w:rsidRDefault="000B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skerville">
    <w:panose1 w:val="02020502070401020303"/>
    <w:charset w:val="00"/>
    <w:family w:val="roman"/>
    <w:pitch w:val="variable"/>
    <w:sig w:usb0="80000067" w:usb1="02000000"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1BAA" w14:textId="77777777" w:rsidR="00324A7A" w:rsidRDefault="00324A7A" w:rsidP="00E36C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D1196" w14:textId="77777777" w:rsidR="00324A7A" w:rsidRDefault="00324A7A" w:rsidP="00E36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C6D3" w14:textId="5CF6E1EC" w:rsidR="00324A7A" w:rsidRDefault="00FA38E2" w:rsidP="003736F1">
    <w:pPr>
      <w:pStyle w:val="Footer"/>
      <w:framePr w:wrap="around" w:vAnchor="text" w:hAnchor="page" w:x="9802" w:y="-280"/>
      <w:rPr>
        <w:rStyle w:val="PageNumber"/>
      </w:rPr>
    </w:pPr>
    <w:r>
      <w:rPr>
        <w:rStyle w:val="PageNumber"/>
      </w:rPr>
      <w:t>5</w:t>
    </w:r>
    <w:r w:rsidR="006F4466">
      <w:rPr>
        <w:rStyle w:val="PageNumber"/>
      </w:rPr>
      <w:t>.</w:t>
    </w:r>
    <w:r w:rsidR="00324A7A">
      <w:rPr>
        <w:rStyle w:val="PageNumber"/>
      </w:rPr>
      <w:t>202</w:t>
    </w:r>
    <w:r>
      <w:rPr>
        <w:rStyle w:val="PageNumber"/>
      </w:rPr>
      <w:t>5</w:t>
    </w:r>
  </w:p>
  <w:p w14:paraId="45A6528F" w14:textId="77777777" w:rsidR="00324A7A" w:rsidRDefault="00324A7A" w:rsidP="00E36C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6C41" w14:textId="77777777" w:rsidR="00F82E31" w:rsidRDefault="00F8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000E" w14:textId="77777777" w:rsidR="000B775A" w:rsidRDefault="000B775A">
      <w:r>
        <w:separator/>
      </w:r>
    </w:p>
  </w:footnote>
  <w:footnote w:type="continuationSeparator" w:id="0">
    <w:p w14:paraId="3EF93B85" w14:textId="77777777" w:rsidR="000B775A" w:rsidRDefault="000B775A">
      <w:r>
        <w:continuationSeparator/>
      </w:r>
    </w:p>
  </w:footnote>
  <w:footnote w:id="1">
    <w:p w14:paraId="1F65FDA8" w14:textId="7F57C668" w:rsidR="00823232" w:rsidRDefault="00823232">
      <w:pPr>
        <w:pStyle w:val="FootnoteText"/>
      </w:pPr>
      <w:r>
        <w:rPr>
          <w:rStyle w:val="FootnoteReference"/>
        </w:rPr>
        <w:footnoteRef/>
      </w:r>
      <w:r>
        <w:t xml:space="preserve"> Italic names indicate practitioner</w:t>
      </w:r>
      <w:r w:rsidR="00FF771E">
        <w:t>, community partner</w:t>
      </w:r>
      <w:r>
        <w:t xml:space="preserve"> or graduate student co-authors.</w:t>
      </w:r>
    </w:p>
  </w:footnote>
  <w:footnote w:id="2">
    <w:p w14:paraId="40F2F01C" w14:textId="5C22995C" w:rsidR="00324A7A" w:rsidRPr="00AC6BA9" w:rsidRDefault="00324A7A" w:rsidP="00AC6BA9">
      <w:pPr>
        <w:widowControl w:val="0"/>
        <w:autoSpaceDE w:val="0"/>
        <w:autoSpaceDN w:val="0"/>
        <w:adjustRightInd w:val="0"/>
        <w:rPr>
          <w:sz w:val="20"/>
        </w:rPr>
      </w:pPr>
      <w:r>
        <w:rPr>
          <w:rStyle w:val="FootnoteReference"/>
        </w:rPr>
        <w:footnoteRef/>
      </w:r>
      <w:r>
        <w:t xml:space="preserve"> </w:t>
      </w:r>
      <w:r w:rsidRPr="00663CF9">
        <w:rPr>
          <w:sz w:val="20"/>
        </w:rPr>
        <w:t>Journal’s most read article of 2014.</w:t>
      </w:r>
    </w:p>
  </w:footnote>
  <w:footnote w:id="3">
    <w:p w14:paraId="509B5DF1" w14:textId="128B05B9" w:rsidR="00324A7A" w:rsidRPr="00AC6BA9" w:rsidRDefault="00324A7A">
      <w:pPr>
        <w:pStyle w:val="FootnoteText"/>
        <w:rPr>
          <w:sz w:val="20"/>
          <w:szCs w:val="20"/>
        </w:rPr>
      </w:pPr>
      <w:r w:rsidRPr="00AC6BA9">
        <w:rPr>
          <w:rStyle w:val="FootnoteReference"/>
          <w:sz w:val="20"/>
          <w:szCs w:val="20"/>
        </w:rPr>
        <w:footnoteRef/>
      </w:r>
      <w:r w:rsidRPr="00AC6BA9">
        <w:rPr>
          <w:sz w:val="20"/>
          <w:szCs w:val="20"/>
        </w:rPr>
        <w:t xml:space="preserve"> One of journal’s </w:t>
      </w:r>
      <w:r>
        <w:rPr>
          <w:sz w:val="20"/>
          <w:szCs w:val="20"/>
        </w:rPr>
        <w:t>most downloaded</w:t>
      </w:r>
      <w:r w:rsidRPr="00AC6BA9">
        <w:rPr>
          <w:sz w:val="20"/>
          <w:szCs w:val="20"/>
        </w:rPr>
        <w:t xml:space="preserve"> articles of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611B" w14:textId="77777777" w:rsidR="00F82E31" w:rsidRDefault="00F8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AA52" w14:textId="6A526EFC" w:rsidR="00324A7A" w:rsidRDefault="00324A7A" w:rsidP="00E36CBF">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DBEC39" w14:textId="7778B5ED" w:rsidR="00324A7A" w:rsidRDefault="00324A7A" w:rsidP="00E4165A">
    <w:pPr>
      <w:pStyle w:val="Header"/>
      <w:tabs>
        <w:tab w:val="clear" w:pos="8640"/>
        <w:tab w:val="right" w:pos="8280"/>
      </w:tabs>
      <w:ind w:right="180"/>
      <w:jc w:val="center"/>
    </w:pPr>
    <w:r>
      <w:tab/>
    </w:r>
    <w:r>
      <w:tab/>
      <w:t xml:space="preserve">Ann M. Ishimaru, page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BE36" w14:textId="77777777" w:rsidR="00F82E31" w:rsidRDefault="00F82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7BE6620"/>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BA1D2B"/>
    <w:multiLevelType w:val="hybridMultilevel"/>
    <w:tmpl w:val="748ED41E"/>
    <w:lvl w:ilvl="0" w:tplc="7108AF74">
      <w:start w:val="1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741AA"/>
    <w:multiLevelType w:val="hybridMultilevel"/>
    <w:tmpl w:val="8E1C2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F0448E"/>
    <w:multiLevelType w:val="hybridMultilevel"/>
    <w:tmpl w:val="8D56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583519"/>
    <w:multiLevelType w:val="hybridMultilevel"/>
    <w:tmpl w:val="35324F22"/>
    <w:lvl w:ilvl="0" w:tplc="56A0992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66B28"/>
    <w:multiLevelType w:val="hybridMultilevel"/>
    <w:tmpl w:val="D5BE67F2"/>
    <w:lvl w:ilvl="0" w:tplc="ABE2B164">
      <w:start w:val="2014"/>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1359F4"/>
    <w:multiLevelType w:val="multilevel"/>
    <w:tmpl w:val="4A4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26447"/>
    <w:multiLevelType w:val="hybridMultilevel"/>
    <w:tmpl w:val="9FFE6248"/>
    <w:lvl w:ilvl="0" w:tplc="00010409">
      <w:start w:val="1"/>
      <w:numFmt w:val="bullet"/>
      <w:pStyle w:val="NameHeader"/>
      <w:lvlText w:val=""/>
      <w:lvlJc w:val="left"/>
      <w:pPr>
        <w:tabs>
          <w:tab w:val="num" w:pos="360"/>
        </w:tabs>
        <w:ind w:left="360" w:hanging="360"/>
      </w:pPr>
      <w:rPr>
        <w:rFonts w:ascii="Symbol" w:hAnsi="Symbol" w:hint="default"/>
      </w:rPr>
    </w:lvl>
    <w:lvl w:ilvl="1" w:tplc="00030409" w:tentative="1">
      <w:start w:val="1"/>
      <w:numFmt w:val="bullet"/>
      <w:pStyle w:val="SectionHeaders"/>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01773C"/>
    <w:multiLevelType w:val="hybridMultilevel"/>
    <w:tmpl w:val="EA7E9622"/>
    <w:lvl w:ilvl="0" w:tplc="E7D0CABA">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865A8"/>
    <w:multiLevelType w:val="hybridMultilevel"/>
    <w:tmpl w:val="3800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C7048"/>
    <w:multiLevelType w:val="hybridMultilevel"/>
    <w:tmpl w:val="8F88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16DC6"/>
    <w:multiLevelType w:val="hybridMultilevel"/>
    <w:tmpl w:val="3E9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6DC2"/>
    <w:multiLevelType w:val="hybridMultilevel"/>
    <w:tmpl w:val="1120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3716D"/>
    <w:multiLevelType w:val="hybridMultilevel"/>
    <w:tmpl w:val="6F00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E2BF1"/>
    <w:multiLevelType w:val="hybridMultilevel"/>
    <w:tmpl w:val="B28AFE92"/>
    <w:lvl w:ilvl="0" w:tplc="8FC2932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E434C"/>
    <w:multiLevelType w:val="hybridMultilevel"/>
    <w:tmpl w:val="0736E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1C3020"/>
    <w:multiLevelType w:val="hybridMultilevel"/>
    <w:tmpl w:val="149266DA"/>
    <w:lvl w:ilvl="0" w:tplc="56A0992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E14C31"/>
    <w:multiLevelType w:val="multilevel"/>
    <w:tmpl w:val="8C3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435AD"/>
    <w:multiLevelType w:val="hybridMultilevel"/>
    <w:tmpl w:val="EE26B1EE"/>
    <w:lvl w:ilvl="0" w:tplc="877E5E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4954196">
    <w:abstractNumId w:val="0"/>
  </w:num>
  <w:num w:numId="2" w16cid:durableId="2099790591">
    <w:abstractNumId w:val="7"/>
  </w:num>
  <w:num w:numId="3" w16cid:durableId="899973075">
    <w:abstractNumId w:val="17"/>
  </w:num>
  <w:num w:numId="4" w16cid:durableId="1162895857">
    <w:abstractNumId w:val="5"/>
  </w:num>
  <w:num w:numId="5" w16cid:durableId="741752928">
    <w:abstractNumId w:val="14"/>
  </w:num>
  <w:num w:numId="6" w16cid:durableId="1054233349">
    <w:abstractNumId w:val="2"/>
  </w:num>
  <w:num w:numId="7" w16cid:durableId="180242493">
    <w:abstractNumId w:val="3"/>
  </w:num>
  <w:num w:numId="8" w16cid:durableId="664355662">
    <w:abstractNumId w:val="18"/>
  </w:num>
  <w:num w:numId="9" w16cid:durableId="1223366594">
    <w:abstractNumId w:val="13"/>
  </w:num>
  <w:num w:numId="10" w16cid:durableId="1897813654">
    <w:abstractNumId w:val="4"/>
  </w:num>
  <w:num w:numId="11" w16cid:durableId="1025399945">
    <w:abstractNumId w:val="16"/>
  </w:num>
  <w:num w:numId="12" w16cid:durableId="1606158414">
    <w:abstractNumId w:val="12"/>
  </w:num>
  <w:num w:numId="13" w16cid:durableId="1186287324">
    <w:abstractNumId w:val="9"/>
  </w:num>
  <w:num w:numId="14" w16cid:durableId="1835073596">
    <w:abstractNumId w:val="10"/>
  </w:num>
  <w:num w:numId="15" w16cid:durableId="1175804569">
    <w:abstractNumId w:val="1"/>
  </w:num>
  <w:num w:numId="16" w16cid:durableId="1645626141">
    <w:abstractNumId w:val="8"/>
  </w:num>
  <w:num w:numId="17" w16cid:durableId="397172576">
    <w:abstractNumId w:val="11"/>
  </w:num>
  <w:num w:numId="18" w16cid:durableId="1694918803">
    <w:abstractNumId w:val="6"/>
  </w:num>
  <w:num w:numId="19" w16cid:durableId="2026711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52"/>
    <w:rsid w:val="00010B2E"/>
    <w:rsid w:val="000115CE"/>
    <w:rsid w:val="000119DA"/>
    <w:rsid w:val="0001256D"/>
    <w:rsid w:val="0001693D"/>
    <w:rsid w:val="00017041"/>
    <w:rsid w:val="000203BA"/>
    <w:rsid w:val="00021BF5"/>
    <w:rsid w:val="00022671"/>
    <w:rsid w:val="00025DE6"/>
    <w:rsid w:val="00026830"/>
    <w:rsid w:val="000271D5"/>
    <w:rsid w:val="000319B6"/>
    <w:rsid w:val="00032761"/>
    <w:rsid w:val="00032846"/>
    <w:rsid w:val="00034868"/>
    <w:rsid w:val="000355B9"/>
    <w:rsid w:val="000433E9"/>
    <w:rsid w:val="00044A3D"/>
    <w:rsid w:val="00046095"/>
    <w:rsid w:val="00050C7C"/>
    <w:rsid w:val="00050E23"/>
    <w:rsid w:val="0005400A"/>
    <w:rsid w:val="00057051"/>
    <w:rsid w:val="000570E8"/>
    <w:rsid w:val="00057673"/>
    <w:rsid w:val="00057878"/>
    <w:rsid w:val="00057C6C"/>
    <w:rsid w:val="000606F2"/>
    <w:rsid w:val="00060ECF"/>
    <w:rsid w:val="000710A0"/>
    <w:rsid w:val="000810A2"/>
    <w:rsid w:val="00081919"/>
    <w:rsid w:val="00085AF5"/>
    <w:rsid w:val="00085BC6"/>
    <w:rsid w:val="00092440"/>
    <w:rsid w:val="000932E9"/>
    <w:rsid w:val="00093755"/>
    <w:rsid w:val="000965AF"/>
    <w:rsid w:val="000A0DAA"/>
    <w:rsid w:val="000A11D5"/>
    <w:rsid w:val="000A1FDA"/>
    <w:rsid w:val="000A3401"/>
    <w:rsid w:val="000A5B86"/>
    <w:rsid w:val="000B41F8"/>
    <w:rsid w:val="000B6A11"/>
    <w:rsid w:val="000B775A"/>
    <w:rsid w:val="000C013F"/>
    <w:rsid w:val="000C323C"/>
    <w:rsid w:val="000C35A3"/>
    <w:rsid w:val="000C4D29"/>
    <w:rsid w:val="000C4EF3"/>
    <w:rsid w:val="000C5060"/>
    <w:rsid w:val="000D0EC9"/>
    <w:rsid w:val="000D1C71"/>
    <w:rsid w:val="000D542D"/>
    <w:rsid w:val="000D543D"/>
    <w:rsid w:val="000E001A"/>
    <w:rsid w:val="000E00AC"/>
    <w:rsid w:val="000E0E27"/>
    <w:rsid w:val="000E13F8"/>
    <w:rsid w:val="000E2DBB"/>
    <w:rsid w:val="000E6597"/>
    <w:rsid w:val="000E7182"/>
    <w:rsid w:val="000F0CA2"/>
    <w:rsid w:val="000F4571"/>
    <w:rsid w:val="000F63D9"/>
    <w:rsid w:val="000F7839"/>
    <w:rsid w:val="0010152F"/>
    <w:rsid w:val="00106D49"/>
    <w:rsid w:val="00107958"/>
    <w:rsid w:val="00116E40"/>
    <w:rsid w:val="00122623"/>
    <w:rsid w:val="0012453C"/>
    <w:rsid w:val="001277FB"/>
    <w:rsid w:val="00127E7A"/>
    <w:rsid w:val="001311CE"/>
    <w:rsid w:val="00134510"/>
    <w:rsid w:val="00140C57"/>
    <w:rsid w:val="00141E1D"/>
    <w:rsid w:val="001508E6"/>
    <w:rsid w:val="00151443"/>
    <w:rsid w:val="00151823"/>
    <w:rsid w:val="001667A9"/>
    <w:rsid w:val="00170F38"/>
    <w:rsid w:val="00173BB2"/>
    <w:rsid w:val="00176CCB"/>
    <w:rsid w:val="00180E2F"/>
    <w:rsid w:val="00183B78"/>
    <w:rsid w:val="00184E4F"/>
    <w:rsid w:val="00187B40"/>
    <w:rsid w:val="00190006"/>
    <w:rsid w:val="00191484"/>
    <w:rsid w:val="001976A7"/>
    <w:rsid w:val="001A6F02"/>
    <w:rsid w:val="001B1ED3"/>
    <w:rsid w:val="001B2362"/>
    <w:rsid w:val="001B6128"/>
    <w:rsid w:val="001B71BA"/>
    <w:rsid w:val="001C2CE4"/>
    <w:rsid w:val="001C71E4"/>
    <w:rsid w:val="001D1A8B"/>
    <w:rsid w:val="001D486B"/>
    <w:rsid w:val="001D4EA0"/>
    <w:rsid w:val="001E1B15"/>
    <w:rsid w:val="001E4224"/>
    <w:rsid w:val="001E51BA"/>
    <w:rsid w:val="001E5598"/>
    <w:rsid w:val="001E5A89"/>
    <w:rsid w:val="001E6809"/>
    <w:rsid w:val="001F005E"/>
    <w:rsid w:val="001F0477"/>
    <w:rsid w:val="001F2886"/>
    <w:rsid w:val="001F3236"/>
    <w:rsid w:val="001F4B1C"/>
    <w:rsid w:val="001F6595"/>
    <w:rsid w:val="0020343B"/>
    <w:rsid w:val="00203768"/>
    <w:rsid w:val="002037D8"/>
    <w:rsid w:val="0021027B"/>
    <w:rsid w:val="002102A8"/>
    <w:rsid w:val="00210E2E"/>
    <w:rsid w:val="00211689"/>
    <w:rsid w:val="00212A3F"/>
    <w:rsid w:val="00214276"/>
    <w:rsid w:val="00215DA0"/>
    <w:rsid w:val="00217ACD"/>
    <w:rsid w:val="00217E16"/>
    <w:rsid w:val="002211E5"/>
    <w:rsid w:val="00222A35"/>
    <w:rsid w:val="00241B50"/>
    <w:rsid w:val="00243DE0"/>
    <w:rsid w:val="00250AEE"/>
    <w:rsid w:val="00257538"/>
    <w:rsid w:val="00260CEF"/>
    <w:rsid w:val="00262128"/>
    <w:rsid w:val="0026485A"/>
    <w:rsid w:val="002808A6"/>
    <w:rsid w:val="00280AB3"/>
    <w:rsid w:val="00282760"/>
    <w:rsid w:val="00285350"/>
    <w:rsid w:val="002925E9"/>
    <w:rsid w:val="00295913"/>
    <w:rsid w:val="00295A4C"/>
    <w:rsid w:val="002962DC"/>
    <w:rsid w:val="002A1682"/>
    <w:rsid w:val="002A1F1C"/>
    <w:rsid w:val="002A5787"/>
    <w:rsid w:val="002A7E23"/>
    <w:rsid w:val="002B0060"/>
    <w:rsid w:val="002B144F"/>
    <w:rsid w:val="002B2746"/>
    <w:rsid w:val="002B4D7B"/>
    <w:rsid w:val="002B66BE"/>
    <w:rsid w:val="002C1380"/>
    <w:rsid w:val="002C42F2"/>
    <w:rsid w:val="002C4A00"/>
    <w:rsid w:val="002C7E50"/>
    <w:rsid w:val="002D11E8"/>
    <w:rsid w:val="002D31EB"/>
    <w:rsid w:val="002D51BF"/>
    <w:rsid w:val="002E00C1"/>
    <w:rsid w:val="002E1E13"/>
    <w:rsid w:val="002E292D"/>
    <w:rsid w:val="002E651F"/>
    <w:rsid w:val="002E7A9C"/>
    <w:rsid w:val="002E7E8E"/>
    <w:rsid w:val="0030095C"/>
    <w:rsid w:val="0030110F"/>
    <w:rsid w:val="00304BEE"/>
    <w:rsid w:val="00306F3B"/>
    <w:rsid w:val="00312B06"/>
    <w:rsid w:val="00312E17"/>
    <w:rsid w:val="00315452"/>
    <w:rsid w:val="003155EB"/>
    <w:rsid w:val="003173C9"/>
    <w:rsid w:val="00321BDB"/>
    <w:rsid w:val="00324A7A"/>
    <w:rsid w:val="003250F3"/>
    <w:rsid w:val="00326412"/>
    <w:rsid w:val="00327067"/>
    <w:rsid w:val="00327C94"/>
    <w:rsid w:val="003317FC"/>
    <w:rsid w:val="00331BE8"/>
    <w:rsid w:val="003321AE"/>
    <w:rsid w:val="00333785"/>
    <w:rsid w:val="00334AAF"/>
    <w:rsid w:val="00335690"/>
    <w:rsid w:val="00337DFE"/>
    <w:rsid w:val="00337E95"/>
    <w:rsid w:val="00341F9B"/>
    <w:rsid w:val="0035230D"/>
    <w:rsid w:val="00354BBF"/>
    <w:rsid w:val="00355211"/>
    <w:rsid w:val="003559F4"/>
    <w:rsid w:val="003629A6"/>
    <w:rsid w:val="003666DB"/>
    <w:rsid w:val="003736F1"/>
    <w:rsid w:val="00373C5C"/>
    <w:rsid w:val="00375BD8"/>
    <w:rsid w:val="00375DD0"/>
    <w:rsid w:val="003764AB"/>
    <w:rsid w:val="003774C6"/>
    <w:rsid w:val="003806A3"/>
    <w:rsid w:val="003818E1"/>
    <w:rsid w:val="00381A4D"/>
    <w:rsid w:val="003838D0"/>
    <w:rsid w:val="00383A9A"/>
    <w:rsid w:val="00387ED5"/>
    <w:rsid w:val="00392417"/>
    <w:rsid w:val="003A1088"/>
    <w:rsid w:val="003A3EDE"/>
    <w:rsid w:val="003A52C1"/>
    <w:rsid w:val="003B04DC"/>
    <w:rsid w:val="003B27D3"/>
    <w:rsid w:val="003B292F"/>
    <w:rsid w:val="003B2FAD"/>
    <w:rsid w:val="003B32AF"/>
    <w:rsid w:val="003B3D7B"/>
    <w:rsid w:val="003B6214"/>
    <w:rsid w:val="003B78BC"/>
    <w:rsid w:val="003C7318"/>
    <w:rsid w:val="003D30F8"/>
    <w:rsid w:val="003D45CA"/>
    <w:rsid w:val="003D626A"/>
    <w:rsid w:val="003E5B53"/>
    <w:rsid w:val="003F0CF6"/>
    <w:rsid w:val="003F2847"/>
    <w:rsid w:val="003F4F57"/>
    <w:rsid w:val="003F57A9"/>
    <w:rsid w:val="003F747F"/>
    <w:rsid w:val="00401125"/>
    <w:rsid w:val="00412494"/>
    <w:rsid w:val="004126BC"/>
    <w:rsid w:val="004147B9"/>
    <w:rsid w:val="00422960"/>
    <w:rsid w:val="00423896"/>
    <w:rsid w:val="00423FA4"/>
    <w:rsid w:val="00424288"/>
    <w:rsid w:val="00424CF3"/>
    <w:rsid w:val="00430A38"/>
    <w:rsid w:val="00435AD8"/>
    <w:rsid w:val="00436018"/>
    <w:rsid w:val="00436441"/>
    <w:rsid w:val="00436BCA"/>
    <w:rsid w:val="00437BC1"/>
    <w:rsid w:val="0044150F"/>
    <w:rsid w:val="0044204C"/>
    <w:rsid w:val="00442147"/>
    <w:rsid w:val="004464EA"/>
    <w:rsid w:val="00452812"/>
    <w:rsid w:val="00452B61"/>
    <w:rsid w:val="0046375B"/>
    <w:rsid w:val="00466A08"/>
    <w:rsid w:val="00466F49"/>
    <w:rsid w:val="0047275F"/>
    <w:rsid w:val="004733F3"/>
    <w:rsid w:val="004747E2"/>
    <w:rsid w:val="00475218"/>
    <w:rsid w:val="00476D9D"/>
    <w:rsid w:val="00477148"/>
    <w:rsid w:val="004824D1"/>
    <w:rsid w:val="00487B8C"/>
    <w:rsid w:val="00495A10"/>
    <w:rsid w:val="004979F3"/>
    <w:rsid w:val="004A2E4A"/>
    <w:rsid w:val="004A45B5"/>
    <w:rsid w:val="004A792D"/>
    <w:rsid w:val="004B5AE3"/>
    <w:rsid w:val="004C14D3"/>
    <w:rsid w:val="004C4CFC"/>
    <w:rsid w:val="004C6161"/>
    <w:rsid w:val="004C733F"/>
    <w:rsid w:val="004C74F1"/>
    <w:rsid w:val="004D0A94"/>
    <w:rsid w:val="004D0B97"/>
    <w:rsid w:val="004D19AC"/>
    <w:rsid w:val="004D200D"/>
    <w:rsid w:val="004D2B4A"/>
    <w:rsid w:val="004D47C4"/>
    <w:rsid w:val="004D4DD2"/>
    <w:rsid w:val="004D71FA"/>
    <w:rsid w:val="004D7B64"/>
    <w:rsid w:val="004E0074"/>
    <w:rsid w:val="004E08BE"/>
    <w:rsid w:val="004E47DA"/>
    <w:rsid w:val="004E48C5"/>
    <w:rsid w:val="004F080F"/>
    <w:rsid w:val="004F20C2"/>
    <w:rsid w:val="00500159"/>
    <w:rsid w:val="00502354"/>
    <w:rsid w:val="005104F2"/>
    <w:rsid w:val="0051740D"/>
    <w:rsid w:val="00517EDB"/>
    <w:rsid w:val="005205E4"/>
    <w:rsid w:val="005213D9"/>
    <w:rsid w:val="005249C3"/>
    <w:rsid w:val="00541E01"/>
    <w:rsid w:val="00546CD9"/>
    <w:rsid w:val="00547523"/>
    <w:rsid w:val="00550F9D"/>
    <w:rsid w:val="005520A4"/>
    <w:rsid w:val="00555144"/>
    <w:rsid w:val="005573AC"/>
    <w:rsid w:val="005649C5"/>
    <w:rsid w:val="0057014D"/>
    <w:rsid w:val="00573594"/>
    <w:rsid w:val="00576B93"/>
    <w:rsid w:val="00576E0F"/>
    <w:rsid w:val="00576F3F"/>
    <w:rsid w:val="00582601"/>
    <w:rsid w:val="00587DF9"/>
    <w:rsid w:val="0059367D"/>
    <w:rsid w:val="00597752"/>
    <w:rsid w:val="005A1D08"/>
    <w:rsid w:val="005A2921"/>
    <w:rsid w:val="005A29AC"/>
    <w:rsid w:val="005A74DF"/>
    <w:rsid w:val="005B3A54"/>
    <w:rsid w:val="005B5AB3"/>
    <w:rsid w:val="005B682B"/>
    <w:rsid w:val="005C0BE3"/>
    <w:rsid w:val="005C11F9"/>
    <w:rsid w:val="005C2B99"/>
    <w:rsid w:val="005C6EAB"/>
    <w:rsid w:val="005D3047"/>
    <w:rsid w:val="005D5694"/>
    <w:rsid w:val="005D6803"/>
    <w:rsid w:val="005E3552"/>
    <w:rsid w:val="005E39E2"/>
    <w:rsid w:val="005E5317"/>
    <w:rsid w:val="005E534B"/>
    <w:rsid w:val="005E6FC9"/>
    <w:rsid w:val="005E7197"/>
    <w:rsid w:val="00600592"/>
    <w:rsid w:val="00601C1D"/>
    <w:rsid w:val="00607D95"/>
    <w:rsid w:val="00611435"/>
    <w:rsid w:val="00617AE7"/>
    <w:rsid w:val="00617D88"/>
    <w:rsid w:val="00622A12"/>
    <w:rsid w:val="006256BD"/>
    <w:rsid w:val="00626516"/>
    <w:rsid w:val="00636793"/>
    <w:rsid w:val="00637706"/>
    <w:rsid w:val="00637F38"/>
    <w:rsid w:val="00644EFD"/>
    <w:rsid w:val="00645AB5"/>
    <w:rsid w:val="006468E3"/>
    <w:rsid w:val="006553FE"/>
    <w:rsid w:val="00660354"/>
    <w:rsid w:val="00663C6A"/>
    <w:rsid w:val="006643F5"/>
    <w:rsid w:val="00664457"/>
    <w:rsid w:val="00665B22"/>
    <w:rsid w:val="0066615E"/>
    <w:rsid w:val="00670C34"/>
    <w:rsid w:val="00670C98"/>
    <w:rsid w:val="00670E4E"/>
    <w:rsid w:val="006748CD"/>
    <w:rsid w:val="00674B0C"/>
    <w:rsid w:val="00676885"/>
    <w:rsid w:val="00680F00"/>
    <w:rsid w:val="00681266"/>
    <w:rsid w:val="006814ED"/>
    <w:rsid w:val="00682149"/>
    <w:rsid w:val="00685E80"/>
    <w:rsid w:val="00686738"/>
    <w:rsid w:val="006873A5"/>
    <w:rsid w:val="0068773F"/>
    <w:rsid w:val="00687E61"/>
    <w:rsid w:val="00690EE6"/>
    <w:rsid w:val="00695EDB"/>
    <w:rsid w:val="006966E8"/>
    <w:rsid w:val="006A2C37"/>
    <w:rsid w:val="006A7986"/>
    <w:rsid w:val="006A7CA1"/>
    <w:rsid w:val="006B343B"/>
    <w:rsid w:val="006B3DE1"/>
    <w:rsid w:val="006B5F31"/>
    <w:rsid w:val="006C549E"/>
    <w:rsid w:val="006D1CF5"/>
    <w:rsid w:val="006D36DF"/>
    <w:rsid w:val="006D5A72"/>
    <w:rsid w:val="006E6ABC"/>
    <w:rsid w:val="006E7361"/>
    <w:rsid w:val="006F02E2"/>
    <w:rsid w:val="006F1D7F"/>
    <w:rsid w:val="006F1EAB"/>
    <w:rsid w:val="006F3F3C"/>
    <w:rsid w:val="006F3F42"/>
    <w:rsid w:val="006F4466"/>
    <w:rsid w:val="006F657E"/>
    <w:rsid w:val="00703BD7"/>
    <w:rsid w:val="00704334"/>
    <w:rsid w:val="00707639"/>
    <w:rsid w:val="00715708"/>
    <w:rsid w:val="00716CC2"/>
    <w:rsid w:val="0072363F"/>
    <w:rsid w:val="00726351"/>
    <w:rsid w:val="0072679A"/>
    <w:rsid w:val="00732AF2"/>
    <w:rsid w:val="00734205"/>
    <w:rsid w:val="007345AB"/>
    <w:rsid w:val="00736101"/>
    <w:rsid w:val="00741095"/>
    <w:rsid w:val="00741F02"/>
    <w:rsid w:val="00745BBA"/>
    <w:rsid w:val="007505D8"/>
    <w:rsid w:val="007511F8"/>
    <w:rsid w:val="007565DB"/>
    <w:rsid w:val="007605A1"/>
    <w:rsid w:val="00763991"/>
    <w:rsid w:val="0076460B"/>
    <w:rsid w:val="00766943"/>
    <w:rsid w:val="00766F81"/>
    <w:rsid w:val="00772F5D"/>
    <w:rsid w:val="00773178"/>
    <w:rsid w:val="00774133"/>
    <w:rsid w:val="0077591C"/>
    <w:rsid w:val="00776BC3"/>
    <w:rsid w:val="00776F3B"/>
    <w:rsid w:val="00781C4F"/>
    <w:rsid w:val="00783217"/>
    <w:rsid w:val="00785AEC"/>
    <w:rsid w:val="00786BE4"/>
    <w:rsid w:val="00790313"/>
    <w:rsid w:val="00792883"/>
    <w:rsid w:val="00792D56"/>
    <w:rsid w:val="007951F7"/>
    <w:rsid w:val="007958AF"/>
    <w:rsid w:val="0079674F"/>
    <w:rsid w:val="00797EA5"/>
    <w:rsid w:val="007A404F"/>
    <w:rsid w:val="007A5C02"/>
    <w:rsid w:val="007B315A"/>
    <w:rsid w:val="007B5FE8"/>
    <w:rsid w:val="007C0215"/>
    <w:rsid w:val="007C3009"/>
    <w:rsid w:val="007C55CE"/>
    <w:rsid w:val="007C58D3"/>
    <w:rsid w:val="007C64F7"/>
    <w:rsid w:val="007C714B"/>
    <w:rsid w:val="007C7A9B"/>
    <w:rsid w:val="007D2D5B"/>
    <w:rsid w:val="007D2FCB"/>
    <w:rsid w:val="007D3378"/>
    <w:rsid w:val="007D5395"/>
    <w:rsid w:val="007D7C4B"/>
    <w:rsid w:val="007E0BFA"/>
    <w:rsid w:val="007E2712"/>
    <w:rsid w:val="007E2DB7"/>
    <w:rsid w:val="007E5192"/>
    <w:rsid w:val="007E62DB"/>
    <w:rsid w:val="007F3751"/>
    <w:rsid w:val="007F4024"/>
    <w:rsid w:val="007F5BEE"/>
    <w:rsid w:val="00800C73"/>
    <w:rsid w:val="00802A30"/>
    <w:rsid w:val="008074A1"/>
    <w:rsid w:val="00807AF8"/>
    <w:rsid w:val="008118E7"/>
    <w:rsid w:val="00813EB9"/>
    <w:rsid w:val="00814F73"/>
    <w:rsid w:val="0081610B"/>
    <w:rsid w:val="008204FF"/>
    <w:rsid w:val="00820612"/>
    <w:rsid w:val="00823232"/>
    <w:rsid w:val="00824484"/>
    <w:rsid w:val="008254CB"/>
    <w:rsid w:val="00831772"/>
    <w:rsid w:val="008318DD"/>
    <w:rsid w:val="00833A58"/>
    <w:rsid w:val="00842470"/>
    <w:rsid w:val="008438C0"/>
    <w:rsid w:val="00845AC3"/>
    <w:rsid w:val="00847CCF"/>
    <w:rsid w:val="00847F1F"/>
    <w:rsid w:val="0085151A"/>
    <w:rsid w:val="00851D49"/>
    <w:rsid w:val="00855A6B"/>
    <w:rsid w:val="0086098A"/>
    <w:rsid w:val="008609A8"/>
    <w:rsid w:val="0086167E"/>
    <w:rsid w:val="00861F42"/>
    <w:rsid w:val="0086209B"/>
    <w:rsid w:val="008651BF"/>
    <w:rsid w:val="00867DB7"/>
    <w:rsid w:val="00881D7C"/>
    <w:rsid w:val="008821E6"/>
    <w:rsid w:val="00884420"/>
    <w:rsid w:val="00886921"/>
    <w:rsid w:val="00886F49"/>
    <w:rsid w:val="00887D47"/>
    <w:rsid w:val="00892062"/>
    <w:rsid w:val="00892E85"/>
    <w:rsid w:val="00894702"/>
    <w:rsid w:val="008962EC"/>
    <w:rsid w:val="008A089D"/>
    <w:rsid w:val="008A5E28"/>
    <w:rsid w:val="008A68E7"/>
    <w:rsid w:val="008B048F"/>
    <w:rsid w:val="008B46FC"/>
    <w:rsid w:val="008B5686"/>
    <w:rsid w:val="008B5A9F"/>
    <w:rsid w:val="008C01CD"/>
    <w:rsid w:val="008C16CE"/>
    <w:rsid w:val="008C29AA"/>
    <w:rsid w:val="008C7DC4"/>
    <w:rsid w:val="008C7F1E"/>
    <w:rsid w:val="008D193A"/>
    <w:rsid w:val="008D205B"/>
    <w:rsid w:val="008D6201"/>
    <w:rsid w:val="008E0A61"/>
    <w:rsid w:val="008E2468"/>
    <w:rsid w:val="008E4338"/>
    <w:rsid w:val="008E5BE4"/>
    <w:rsid w:val="008F0B25"/>
    <w:rsid w:val="008F0D7B"/>
    <w:rsid w:val="008F150D"/>
    <w:rsid w:val="008F2E72"/>
    <w:rsid w:val="008F2EBA"/>
    <w:rsid w:val="008F520E"/>
    <w:rsid w:val="00903AE3"/>
    <w:rsid w:val="00904653"/>
    <w:rsid w:val="00905D44"/>
    <w:rsid w:val="009123C5"/>
    <w:rsid w:val="009246D3"/>
    <w:rsid w:val="00924D80"/>
    <w:rsid w:val="00926786"/>
    <w:rsid w:val="00927E40"/>
    <w:rsid w:val="00934B00"/>
    <w:rsid w:val="00935D8F"/>
    <w:rsid w:val="0094120D"/>
    <w:rsid w:val="00950201"/>
    <w:rsid w:val="00953D60"/>
    <w:rsid w:val="00954723"/>
    <w:rsid w:val="00960B1E"/>
    <w:rsid w:val="0096155E"/>
    <w:rsid w:val="00963B61"/>
    <w:rsid w:val="00963D11"/>
    <w:rsid w:val="00965311"/>
    <w:rsid w:val="0096669A"/>
    <w:rsid w:val="009700B3"/>
    <w:rsid w:val="00970F4D"/>
    <w:rsid w:val="00974799"/>
    <w:rsid w:val="00980635"/>
    <w:rsid w:val="0098132A"/>
    <w:rsid w:val="00981C32"/>
    <w:rsid w:val="00984F0B"/>
    <w:rsid w:val="00985798"/>
    <w:rsid w:val="009871FB"/>
    <w:rsid w:val="009A1462"/>
    <w:rsid w:val="009A6FF2"/>
    <w:rsid w:val="009B052A"/>
    <w:rsid w:val="009B292F"/>
    <w:rsid w:val="009B3484"/>
    <w:rsid w:val="009B3AF5"/>
    <w:rsid w:val="009B3FB3"/>
    <w:rsid w:val="009C4544"/>
    <w:rsid w:val="009D2869"/>
    <w:rsid w:val="009D3D28"/>
    <w:rsid w:val="009D40A6"/>
    <w:rsid w:val="009D7120"/>
    <w:rsid w:val="009E13C5"/>
    <w:rsid w:val="009E5105"/>
    <w:rsid w:val="009E5BD0"/>
    <w:rsid w:val="009F05A9"/>
    <w:rsid w:val="009F448A"/>
    <w:rsid w:val="00A01174"/>
    <w:rsid w:val="00A04162"/>
    <w:rsid w:val="00A1308A"/>
    <w:rsid w:val="00A133AE"/>
    <w:rsid w:val="00A14890"/>
    <w:rsid w:val="00A14E62"/>
    <w:rsid w:val="00A15F34"/>
    <w:rsid w:val="00A21413"/>
    <w:rsid w:val="00A2428C"/>
    <w:rsid w:val="00A245A6"/>
    <w:rsid w:val="00A302D4"/>
    <w:rsid w:val="00A31CEA"/>
    <w:rsid w:val="00A411C1"/>
    <w:rsid w:val="00A42EEB"/>
    <w:rsid w:val="00A47C11"/>
    <w:rsid w:val="00A538DF"/>
    <w:rsid w:val="00A540D7"/>
    <w:rsid w:val="00A573E6"/>
    <w:rsid w:val="00A60B3D"/>
    <w:rsid w:val="00A63E25"/>
    <w:rsid w:val="00A64598"/>
    <w:rsid w:val="00A6533B"/>
    <w:rsid w:val="00A72F87"/>
    <w:rsid w:val="00A80C24"/>
    <w:rsid w:val="00A83A6A"/>
    <w:rsid w:val="00A93CC3"/>
    <w:rsid w:val="00A9631D"/>
    <w:rsid w:val="00AA38D5"/>
    <w:rsid w:val="00AB1B99"/>
    <w:rsid w:val="00AB5D12"/>
    <w:rsid w:val="00AC6BA9"/>
    <w:rsid w:val="00AD07BF"/>
    <w:rsid w:val="00AD0D95"/>
    <w:rsid w:val="00AD31A6"/>
    <w:rsid w:val="00AD3AE1"/>
    <w:rsid w:val="00AD51E3"/>
    <w:rsid w:val="00AE2996"/>
    <w:rsid w:val="00AE3834"/>
    <w:rsid w:val="00AE5A6D"/>
    <w:rsid w:val="00AE7A08"/>
    <w:rsid w:val="00AF1B6C"/>
    <w:rsid w:val="00AF2F9C"/>
    <w:rsid w:val="00AF584B"/>
    <w:rsid w:val="00AF742D"/>
    <w:rsid w:val="00B00801"/>
    <w:rsid w:val="00B03A4B"/>
    <w:rsid w:val="00B070FF"/>
    <w:rsid w:val="00B076DB"/>
    <w:rsid w:val="00B1164F"/>
    <w:rsid w:val="00B144B7"/>
    <w:rsid w:val="00B214A3"/>
    <w:rsid w:val="00B236BB"/>
    <w:rsid w:val="00B31381"/>
    <w:rsid w:val="00B3315C"/>
    <w:rsid w:val="00B34615"/>
    <w:rsid w:val="00B36E9E"/>
    <w:rsid w:val="00B37831"/>
    <w:rsid w:val="00B42961"/>
    <w:rsid w:val="00B4334C"/>
    <w:rsid w:val="00B433C6"/>
    <w:rsid w:val="00B470DD"/>
    <w:rsid w:val="00B528C3"/>
    <w:rsid w:val="00B540F4"/>
    <w:rsid w:val="00B564BE"/>
    <w:rsid w:val="00B56D22"/>
    <w:rsid w:val="00B579D1"/>
    <w:rsid w:val="00B57C99"/>
    <w:rsid w:val="00B6150E"/>
    <w:rsid w:val="00B615B7"/>
    <w:rsid w:val="00B62C79"/>
    <w:rsid w:val="00B71E7D"/>
    <w:rsid w:val="00B72BAC"/>
    <w:rsid w:val="00B7749F"/>
    <w:rsid w:val="00B8201E"/>
    <w:rsid w:val="00B82067"/>
    <w:rsid w:val="00B86592"/>
    <w:rsid w:val="00B86C0E"/>
    <w:rsid w:val="00B937B5"/>
    <w:rsid w:val="00B95140"/>
    <w:rsid w:val="00B957E7"/>
    <w:rsid w:val="00B95F8D"/>
    <w:rsid w:val="00BA0A3C"/>
    <w:rsid w:val="00BB43C0"/>
    <w:rsid w:val="00BB4618"/>
    <w:rsid w:val="00BB482E"/>
    <w:rsid w:val="00BC188A"/>
    <w:rsid w:val="00BC762A"/>
    <w:rsid w:val="00BD58C2"/>
    <w:rsid w:val="00BD5C8C"/>
    <w:rsid w:val="00BD71E6"/>
    <w:rsid w:val="00BE388A"/>
    <w:rsid w:val="00BE3C5D"/>
    <w:rsid w:val="00BE62D3"/>
    <w:rsid w:val="00BE7391"/>
    <w:rsid w:val="00BF7710"/>
    <w:rsid w:val="00BF7E56"/>
    <w:rsid w:val="00C03888"/>
    <w:rsid w:val="00C05BE8"/>
    <w:rsid w:val="00C06AA6"/>
    <w:rsid w:val="00C20270"/>
    <w:rsid w:val="00C21B8B"/>
    <w:rsid w:val="00C22469"/>
    <w:rsid w:val="00C23210"/>
    <w:rsid w:val="00C26220"/>
    <w:rsid w:val="00C26AB2"/>
    <w:rsid w:val="00C35AE0"/>
    <w:rsid w:val="00C35C4D"/>
    <w:rsid w:val="00C37204"/>
    <w:rsid w:val="00C401ED"/>
    <w:rsid w:val="00C40C4C"/>
    <w:rsid w:val="00C42736"/>
    <w:rsid w:val="00C51196"/>
    <w:rsid w:val="00C53589"/>
    <w:rsid w:val="00C536FA"/>
    <w:rsid w:val="00C63F17"/>
    <w:rsid w:val="00C66B9D"/>
    <w:rsid w:val="00C7205E"/>
    <w:rsid w:val="00C7546A"/>
    <w:rsid w:val="00C75DDD"/>
    <w:rsid w:val="00C85CB6"/>
    <w:rsid w:val="00C87666"/>
    <w:rsid w:val="00C91703"/>
    <w:rsid w:val="00C945C0"/>
    <w:rsid w:val="00C9762E"/>
    <w:rsid w:val="00CA14B4"/>
    <w:rsid w:val="00CA1945"/>
    <w:rsid w:val="00CA545E"/>
    <w:rsid w:val="00CA63F7"/>
    <w:rsid w:val="00CB27AF"/>
    <w:rsid w:val="00CB4010"/>
    <w:rsid w:val="00CB5147"/>
    <w:rsid w:val="00CB5407"/>
    <w:rsid w:val="00CC000F"/>
    <w:rsid w:val="00CC03ED"/>
    <w:rsid w:val="00CC0F90"/>
    <w:rsid w:val="00CC2D06"/>
    <w:rsid w:val="00CC35A2"/>
    <w:rsid w:val="00CC650F"/>
    <w:rsid w:val="00CC6E54"/>
    <w:rsid w:val="00CD2BF4"/>
    <w:rsid w:val="00CD3161"/>
    <w:rsid w:val="00CD34A4"/>
    <w:rsid w:val="00CD47F5"/>
    <w:rsid w:val="00CE128D"/>
    <w:rsid w:val="00CE18EB"/>
    <w:rsid w:val="00CF0306"/>
    <w:rsid w:val="00CF06C7"/>
    <w:rsid w:val="00CF1A10"/>
    <w:rsid w:val="00CF58BD"/>
    <w:rsid w:val="00CF5F9E"/>
    <w:rsid w:val="00CF6097"/>
    <w:rsid w:val="00D0124F"/>
    <w:rsid w:val="00D06DDC"/>
    <w:rsid w:val="00D10A85"/>
    <w:rsid w:val="00D11DC8"/>
    <w:rsid w:val="00D13A1E"/>
    <w:rsid w:val="00D166A3"/>
    <w:rsid w:val="00D173E1"/>
    <w:rsid w:val="00D2219F"/>
    <w:rsid w:val="00D22FFF"/>
    <w:rsid w:val="00D2587C"/>
    <w:rsid w:val="00D26274"/>
    <w:rsid w:val="00D26D0D"/>
    <w:rsid w:val="00D27771"/>
    <w:rsid w:val="00D305A3"/>
    <w:rsid w:val="00D33696"/>
    <w:rsid w:val="00D518CD"/>
    <w:rsid w:val="00D520B1"/>
    <w:rsid w:val="00D527CD"/>
    <w:rsid w:val="00D529D6"/>
    <w:rsid w:val="00D55F8F"/>
    <w:rsid w:val="00D615B5"/>
    <w:rsid w:val="00D659C2"/>
    <w:rsid w:val="00D65C49"/>
    <w:rsid w:val="00D661ED"/>
    <w:rsid w:val="00D7220F"/>
    <w:rsid w:val="00D741F6"/>
    <w:rsid w:val="00D74854"/>
    <w:rsid w:val="00D7725D"/>
    <w:rsid w:val="00D77265"/>
    <w:rsid w:val="00D77F1B"/>
    <w:rsid w:val="00D801D8"/>
    <w:rsid w:val="00D8546E"/>
    <w:rsid w:val="00D87AA3"/>
    <w:rsid w:val="00DA18C2"/>
    <w:rsid w:val="00DA1D42"/>
    <w:rsid w:val="00DA7439"/>
    <w:rsid w:val="00DA7547"/>
    <w:rsid w:val="00DB135B"/>
    <w:rsid w:val="00DB1549"/>
    <w:rsid w:val="00DB2970"/>
    <w:rsid w:val="00DB6239"/>
    <w:rsid w:val="00DC295C"/>
    <w:rsid w:val="00DC4899"/>
    <w:rsid w:val="00DD3B94"/>
    <w:rsid w:val="00DD42C1"/>
    <w:rsid w:val="00DD5344"/>
    <w:rsid w:val="00DE08F5"/>
    <w:rsid w:val="00DE12E4"/>
    <w:rsid w:val="00DE24D6"/>
    <w:rsid w:val="00DE3DFE"/>
    <w:rsid w:val="00DE48F8"/>
    <w:rsid w:val="00DE7933"/>
    <w:rsid w:val="00E00151"/>
    <w:rsid w:val="00E01AC4"/>
    <w:rsid w:val="00E03C77"/>
    <w:rsid w:val="00E04C34"/>
    <w:rsid w:val="00E04FB5"/>
    <w:rsid w:val="00E06817"/>
    <w:rsid w:val="00E06CF6"/>
    <w:rsid w:val="00E21E93"/>
    <w:rsid w:val="00E23FAB"/>
    <w:rsid w:val="00E323E0"/>
    <w:rsid w:val="00E32A46"/>
    <w:rsid w:val="00E3322B"/>
    <w:rsid w:val="00E35443"/>
    <w:rsid w:val="00E3633C"/>
    <w:rsid w:val="00E36CBF"/>
    <w:rsid w:val="00E4165A"/>
    <w:rsid w:val="00E42029"/>
    <w:rsid w:val="00E42721"/>
    <w:rsid w:val="00E50F90"/>
    <w:rsid w:val="00E5223A"/>
    <w:rsid w:val="00E538AE"/>
    <w:rsid w:val="00E56C3B"/>
    <w:rsid w:val="00E577B8"/>
    <w:rsid w:val="00E61528"/>
    <w:rsid w:val="00E619C9"/>
    <w:rsid w:val="00E638CA"/>
    <w:rsid w:val="00E63E93"/>
    <w:rsid w:val="00E65A66"/>
    <w:rsid w:val="00E660E9"/>
    <w:rsid w:val="00E700DC"/>
    <w:rsid w:val="00E714FE"/>
    <w:rsid w:val="00E74E6A"/>
    <w:rsid w:val="00E775B5"/>
    <w:rsid w:val="00E779EC"/>
    <w:rsid w:val="00E80E16"/>
    <w:rsid w:val="00E816B8"/>
    <w:rsid w:val="00E8489B"/>
    <w:rsid w:val="00E87499"/>
    <w:rsid w:val="00E908BF"/>
    <w:rsid w:val="00E93ABC"/>
    <w:rsid w:val="00E93FC3"/>
    <w:rsid w:val="00E95B91"/>
    <w:rsid w:val="00E96C11"/>
    <w:rsid w:val="00E97388"/>
    <w:rsid w:val="00EA1238"/>
    <w:rsid w:val="00EA3743"/>
    <w:rsid w:val="00EA5051"/>
    <w:rsid w:val="00EA5298"/>
    <w:rsid w:val="00EA6E90"/>
    <w:rsid w:val="00EB1BD3"/>
    <w:rsid w:val="00EB2ECB"/>
    <w:rsid w:val="00EB4686"/>
    <w:rsid w:val="00EB61F4"/>
    <w:rsid w:val="00EB6201"/>
    <w:rsid w:val="00EB7609"/>
    <w:rsid w:val="00EC0C5A"/>
    <w:rsid w:val="00EC170A"/>
    <w:rsid w:val="00EC62AD"/>
    <w:rsid w:val="00ED00C3"/>
    <w:rsid w:val="00ED0D65"/>
    <w:rsid w:val="00ED2037"/>
    <w:rsid w:val="00ED3439"/>
    <w:rsid w:val="00ED3575"/>
    <w:rsid w:val="00ED3843"/>
    <w:rsid w:val="00EE3E46"/>
    <w:rsid w:val="00EE5339"/>
    <w:rsid w:val="00EE66CA"/>
    <w:rsid w:val="00EF104F"/>
    <w:rsid w:val="00EF2C2C"/>
    <w:rsid w:val="00EF6C44"/>
    <w:rsid w:val="00F020AF"/>
    <w:rsid w:val="00F02FC6"/>
    <w:rsid w:val="00F031CD"/>
    <w:rsid w:val="00F049E2"/>
    <w:rsid w:val="00F04B28"/>
    <w:rsid w:val="00F04B74"/>
    <w:rsid w:val="00F07A2F"/>
    <w:rsid w:val="00F10B58"/>
    <w:rsid w:val="00F11513"/>
    <w:rsid w:val="00F1754D"/>
    <w:rsid w:val="00F17A47"/>
    <w:rsid w:val="00F21238"/>
    <w:rsid w:val="00F225CE"/>
    <w:rsid w:val="00F22CAE"/>
    <w:rsid w:val="00F238E7"/>
    <w:rsid w:val="00F31B37"/>
    <w:rsid w:val="00F325EE"/>
    <w:rsid w:val="00F35B34"/>
    <w:rsid w:val="00F372E3"/>
    <w:rsid w:val="00F405B8"/>
    <w:rsid w:val="00F41FC9"/>
    <w:rsid w:val="00F43512"/>
    <w:rsid w:val="00F45833"/>
    <w:rsid w:val="00F476F0"/>
    <w:rsid w:val="00F54554"/>
    <w:rsid w:val="00F55092"/>
    <w:rsid w:val="00F5522F"/>
    <w:rsid w:val="00F56DE5"/>
    <w:rsid w:val="00F57E1A"/>
    <w:rsid w:val="00F66A8B"/>
    <w:rsid w:val="00F672AC"/>
    <w:rsid w:val="00F675C1"/>
    <w:rsid w:val="00F72B30"/>
    <w:rsid w:val="00F7444F"/>
    <w:rsid w:val="00F763A7"/>
    <w:rsid w:val="00F81E8E"/>
    <w:rsid w:val="00F820F4"/>
    <w:rsid w:val="00F82E31"/>
    <w:rsid w:val="00F83D79"/>
    <w:rsid w:val="00F83DC1"/>
    <w:rsid w:val="00F85E31"/>
    <w:rsid w:val="00F9123F"/>
    <w:rsid w:val="00F93DA7"/>
    <w:rsid w:val="00FA1AFE"/>
    <w:rsid w:val="00FA1FD1"/>
    <w:rsid w:val="00FA38E2"/>
    <w:rsid w:val="00FA4B7E"/>
    <w:rsid w:val="00FA4C9B"/>
    <w:rsid w:val="00FB3856"/>
    <w:rsid w:val="00FB6266"/>
    <w:rsid w:val="00FB68F2"/>
    <w:rsid w:val="00FC3BA2"/>
    <w:rsid w:val="00FC4B08"/>
    <w:rsid w:val="00FD4CDD"/>
    <w:rsid w:val="00FD6ED4"/>
    <w:rsid w:val="00FE08D9"/>
    <w:rsid w:val="00FE169A"/>
    <w:rsid w:val="00FE4B76"/>
    <w:rsid w:val="00FF133C"/>
    <w:rsid w:val="00FF185B"/>
    <w:rsid w:val="00FF25F1"/>
    <w:rsid w:val="00FF3A0A"/>
    <w:rsid w:val="00FF4D31"/>
    <w:rsid w:val="00FF5475"/>
    <w:rsid w:val="00FF77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C0AE569"/>
  <w15:docId w15:val="{C7EE23F0-4D94-D04E-88D4-8AE76254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232"/>
    <w:rPr>
      <w:sz w:val="24"/>
      <w:szCs w:val="24"/>
      <w:lang w:eastAsia="ja-JP"/>
    </w:rPr>
  </w:style>
  <w:style w:type="paragraph" w:styleId="Heading1">
    <w:name w:val="heading 1"/>
    <w:basedOn w:val="Normal"/>
    <w:next w:val="Normal"/>
    <w:qFormat/>
    <w:rsid w:val="002C1377"/>
    <w:pPr>
      <w:keepNext/>
      <w:suppressAutoHyphens/>
      <w:spacing w:before="240" w:after="60"/>
      <w:outlineLvl w:val="0"/>
    </w:pPr>
    <w:rPr>
      <w:rFonts w:ascii="Arial" w:hAnsi="Arial"/>
      <w:b/>
      <w:kern w:val="32"/>
      <w:sz w:val="32"/>
      <w:szCs w:val="32"/>
      <w:lang w:eastAsia="ar-SA"/>
    </w:rPr>
  </w:style>
  <w:style w:type="paragraph" w:styleId="Heading2">
    <w:name w:val="heading 2"/>
    <w:basedOn w:val="Normal"/>
    <w:next w:val="Normal"/>
    <w:link w:val="Heading2Char"/>
    <w:uiPriority w:val="9"/>
    <w:qFormat/>
    <w:rsid w:val="002C1377"/>
    <w:pPr>
      <w:keepNext/>
      <w:suppressAutoHyphens/>
      <w:spacing w:before="240" w:after="60"/>
      <w:outlineLvl w:val="1"/>
    </w:pPr>
    <w:rPr>
      <w:rFonts w:ascii="Arial" w:hAnsi="Arial"/>
      <w:b/>
      <w:i/>
      <w:sz w:val="28"/>
      <w:szCs w:val="28"/>
      <w:lang w:eastAsia="ar-SA"/>
    </w:rPr>
  </w:style>
  <w:style w:type="paragraph" w:styleId="Heading3">
    <w:name w:val="heading 3"/>
    <w:basedOn w:val="Normal"/>
    <w:next w:val="Normal"/>
    <w:link w:val="Heading3Char"/>
    <w:uiPriority w:val="9"/>
    <w:qFormat/>
    <w:rsid w:val="002C1377"/>
    <w:pPr>
      <w:keepNext/>
      <w:numPr>
        <w:ilvl w:val="2"/>
        <w:numId w:val="1"/>
      </w:numPr>
      <w:suppressAutoHyphens/>
      <w:outlineLvl w:val="2"/>
    </w:pPr>
    <w:rPr>
      <w:rFonts w:ascii="Garamond" w:eastAsia="SimSun" w:hAnsi="Garamond"/>
      <w:b/>
      <w:sz w:val="2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ase5ptsAbove1">
    <w:name w:val="Title Case_5pts Above1"/>
    <w:basedOn w:val="Normal"/>
    <w:rsid w:val="002C1377"/>
    <w:pPr>
      <w:tabs>
        <w:tab w:val="right" w:pos="8244"/>
      </w:tabs>
      <w:suppressAutoHyphens/>
      <w:spacing w:before="100"/>
      <w:jc w:val="both"/>
    </w:pPr>
    <w:rPr>
      <w:rFonts w:ascii="Garamond" w:hAnsi="Garamond"/>
      <w:b/>
      <w:bCs/>
      <w:sz w:val="22"/>
      <w:szCs w:val="20"/>
      <w:lang w:eastAsia="ar-SA"/>
    </w:rPr>
  </w:style>
  <w:style w:type="paragraph" w:customStyle="1" w:styleId="NameHeader">
    <w:name w:val="Name Header"/>
    <w:basedOn w:val="Heading1"/>
    <w:rsid w:val="002C1377"/>
    <w:pPr>
      <w:numPr>
        <w:numId w:val="2"/>
      </w:numPr>
      <w:pBdr>
        <w:bottom w:val="single" w:sz="1" w:space="1" w:color="000000"/>
      </w:pBdr>
      <w:spacing w:before="0" w:after="0"/>
      <w:jc w:val="both"/>
    </w:pPr>
    <w:rPr>
      <w:rFonts w:ascii="Garamond" w:eastAsia="SimSun" w:hAnsi="Garamond"/>
      <w:spacing w:val="20"/>
      <w:kern w:val="0"/>
      <w:sz w:val="44"/>
      <w:szCs w:val="44"/>
    </w:rPr>
  </w:style>
  <w:style w:type="paragraph" w:customStyle="1" w:styleId="SectionHeaders">
    <w:name w:val="Section Headers"/>
    <w:basedOn w:val="Heading2"/>
    <w:rsid w:val="002C1377"/>
    <w:pPr>
      <w:numPr>
        <w:ilvl w:val="1"/>
        <w:numId w:val="2"/>
      </w:numPr>
      <w:spacing w:before="0" w:after="0"/>
      <w:jc w:val="right"/>
    </w:pPr>
    <w:rPr>
      <w:rFonts w:ascii="Garamond" w:eastAsia="SimSun" w:hAnsi="Garamond"/>
      <w:i w:val="0"/>
      <w:spacing w:val="20"/>
      <w:sz w:val="22"/>
      <w:szCs w:val="20"/>
    </w:rPr>
  </w:style>
  <w:style w:type="paragraph" w:customStyle="1" w:styleId="TitleCase0ptsAboveChar">
    <w:name w:val="Title Case_0pts Above Char"/>
    <w:basedOn w:val="Heading3"/>
    <w:rsid w:val="002C1377"/>
    <w:pPr>
      <w:jc w:val="both"/>
    </w:pPr>
    <w:rPr>
      <w:szCs w:val="22"/>
    </w:rPr>
  </w:style>
  <w:style w:type="character" w:customStyle="1" w:styleId="resumeheader">
    <w:name w:val="resume header"/>
    <w:basedOn w:val="DefaultParagraphFont"/>
    <w:autoRedefine/>
    <w:rsid w:val="002C1377"/>
    <w:rPr>
      <w:rFonts w:ascii="Baskerville" w:hAnsi="Baskerville"/>
      <w:smallCaps/>
      <w:sz w:val="24"/>
    </w:rPr>
  </w:style>
  <w:style w:type="character" w:customStyle="1" w:styleId="ContactInfo">
    <w:name w:val="Contact Info"/>
    <w:basedOn w:val="DefaultParagraphFont"/>
    <w:rsid w:val="002C1377"/>
    <w:rPr>
      <w:sz w:val="24"/>
      <w:szCs w:val="24"/>
    </w:rPr>
  </w:style>
  <w:style w:type="character" w:customStyle="1" w:styleId="resumesubhead">
    <w:name w:val="resume subhead"/>
    <w:basedOn w:val="DefaultParagraphFont"/>
    <w:autoRedefine/>
    <w:rsid w:val="002C1377"/>
    <w:rPr>
      <w:rFonts w:ascii="Baskerville" w:hAnsi="Baskerville"/>
    </w:rPr>
  </w:style>
  <w:style w:type="character" w:styleId="Hyperlink">
    <w:name w:val="Hyperlink"/>
    <w:basedOn w:val="DefaultParagraphFont"/>
    <w:uiPriority w:val="99"/>
    <w:rsid w:val="002C1377"/>
    <w:rPr>
      <w:color w:val="0000FF"/>
      <w:u w:val="single"/>
    </w:rPr>
  </w:style>
  <w:style w:type="paragraph" w:styleId="BalloonText">
    <w:name w:val="Balloon Text"/>
    <w:basedOn w:val="Normal"/>
    <w:semiHidden/>
    <w:rsid w:val="002C1377"/>
    <w:rPr>
      <w:rFonts w:ascii="Lucida Grande" w:hAnsi="Lucida Grande"/>
      <w:sz w:val="18"/>
      <w:szCs w:val="18"/>
    </w:rPr>
  </w:style>
  <w:style w:type="character" w:customStyle="1" w:styleId="TitleCase0ptsAboveCharChar">
    <w:name w:val="Title Case_0pts Above Char Char"/>
    <w:basedOn w:val="DefaultParagraphFont"/>
    <w:rsid w:val="002C1377"/>
    <w:rPr>
      <w:rFonts w:ascii="Garamond" w:eastAsia="SimSun" w:hAnsi="Garamond"/>
      <w:b/>
      <w:noProof w:val="0"/>
      <w:sz w:val="22"/>
      <w:szCs w:val="22"/>
      <w:lang w:val="en-US" w:eastAsia="ar-SA" w:bidi="ar-SA"/>
    </w:rPr>
  </w:style>
  <w:style w:type="character" w:customStyle="1" w:styleId="TitleCase5ptsAbove">
    <w:name w:val="Title Case_5pts Above"/>
    <w:basedOn w:val="DefaultParagraphFont"/>
    <w:rsid w:val="002C1377"/>
    <w:rPr>
      <w:b/>
      <w:bCs/>
    </w:rPr>
  </w:style>
  <w:style w:type="paragraph" w:customStyle="1" w:styleId="OrgNameItalicsCharChar">
    <w:name w:val="Org Name Italics Char Char"/>
    <w:basedOn w:val="Normal"/>
    <w:rsid w:val="002C1377"/>
    <w:pPr>
      <w:suppressAutoHyphens/>
    </w:pPr>
    <w:rPr>
      <w:rFonts w:ascii="Garamond" w:hAnsi="Garamond"/>
      <w:b/>
      <w:bCs/>
      <w:i/>
      <w:iCs/>
      <w:sz w:val="22"/>
      <w:szCs w:val="22"/>
      <w:lang w:eastAsia="ar-SA"/>
    </w:rPr>
  </w:style>
  <w:style w:type="character" w:customStyle="1" w:styleId="OrgNameItalicsCharCharChar">
    <w:name w:val="Org Name Italics Char Char Char"/>
    <w:basedOn w:val="DefaultParagraphFont"/>
    <w:rsid w:val="002C1377"/>
    <w:rPr>
      <w:rFonts w:ascii="Garamond" w:hAnsi="Garamond"/>
      <w:b/>
      <w:bCs/>
      <w:i/>
      <w:iCs/>
      <w:noProof w:val="0"/>
      <w:sz w:val="22"/>
      <w:szCs w:val="22"/>
      <w:lang w:val="en-US" w:eastAsia="ar-SA" w:bidi="ar-SA"/>
    </w:rPr>
  </w:style>
  <w:style w:type="paragraph" w:styleId="Header">
    <w:name w:val="header"/>
    <w:basedOn w:val="Normal"/>
    <w:link w:val="HeaderChar"/>
    <w:uiPriority w:val="99"/>
    <w:rsid w:val="002C1377"/>
    <w:pPr>
      <w:tabs>
        <w:tab w:val="center" w:pos="4320"/>
        <w:tab w:val="right" w:pos="8640"/>
      </w:tabs>
      <w:suppressAutoHyphens/>
    </w:pPr>
    <w:rPr>
      <w:rFonts w:ascii="Garamond" w:hAnsi="Garamond"/>
      <w:sz w:val="22"/>
      <w:szCs w:val="20"/>
      <w:lang w:eastAsia="ar-SA"/>
    </w:rPr>
  </w:style>
  <w:style w:type="paragraph" w:styleId="Footer">
    <w:name w:val="footer"/>
    <w:basedOn w:val="Normal"/>
    <w:link w:val="FooterChar"/>
    <w:rsid w:val="002C1377"/>
    <w:pPr>
      <w:tabs>
        <w:tab w:val="center" w:pos="4320"/>
        <w:tab w:val="right" w:pos="8640"/>
      </w:tabs>
      <w:suppressAutoHyphens/>
    </w:pPr>
    <w:rPr>
      <w:rFonts w:ascii="Garamond" w:hAnsi="Garamond"/>
      <w:sz w:val="22"/>
      <w:szCs w:val="20"/>
      <w:lang w:eastAsia="ar-SA"/>
    </w:rPr>
  </w:style>
  <w:style w:type="character" w:styleId="PageNumber">
    <w:name w:val="page number"/>
    <w:basedOn w:val="DefaultParagraphFont"/>
    <w:rsid w:val="002C1377"/>
  </w:style>
  <w:style w:type="character" w:styleId="CommentReference">
    <w:name w:val="annotation reference"/>
    <w:basedOn w:val="DefaultParagraphFont"/>
    <w:uiPriority w:val="99"/>
    <w:semiHidden/>
    <w:rsid w:val="000266FE"/>
    <w:rPr>
      <w:sz w:val="18"/>
    </w:rPr>
  </w:style>
  <w:style w:type="paragraph" w:styleId="CommentText">
    <w:name w:val="annotation text"/>
    <w:basedOn w:val="Normal"/>
    <w:link w:val="CommentTextChar"/>
    <w:uiPriority w:val="99"/>
    <w:rsid w:val="000266FE"/>
    <w:pPr>
      <w:suppressAutoHyphens/>
    </w:pPr>
    <w:rPr>
      <w:rFonts w:ascii="Garamond" w:hAnsi="Garamond"/>
      <w:lang w:eastAsia="ar-SA"/>
    </w:rPr>
  </w:style>
  <w:style w:type="paragraph" w:styleId="CommentSubject">
    <w:name w:val="annotation subject"/>
    <w:basedOn w:val="CommentText"/>
    <w:next w:val="CommentText"/>
    <w:semiHidden/>
    <w:rsid w:val="000266FE"/>
    <w:rPr>
      <w:sz w:val="22"/>
      <w:szCs w:val="20"/>
    </w:rPr>
  </w:style>
  <w:style w:type="character" w:styleId="FollowedHyperlink">
    <w:name w:val="FollowedHyperlink"/>
    <w:basedOn w:val="DefaultParagraphFont"/>
    <w:uiPriority w:val="99"/>
    <w:semiHidden/>
    <w:unhideWhenUsed/>
    <w:rsid w:val="0091586A"/>
    <w:rPr>
      <w:color w:val="800080"/>
      <w:u w:val="single"/>
    </w:rPr>
  </w:style>
  <w:style w:type="paragraph" w:styleId="TOC1">
    <w:name w:val="toc 1"/>
    <w:basedOn w:val="Normal"/>
    <w:next w:val="Normal"/>
    <w:autoRedefine/>
    <w:rsid w:val="00EE3E46"/>
    <w:pPr>
      <w:tabs>
        <w:tab w:val="right" w:leader="dot" w:pos="9346"/>
      </w:tabs>
      <w:ind w:left="720" w:hanging="720"/>
      <w:jc w:val="center"/>
    </w:pPr>
    <w:rPr>
      <w:rFonts w:ascii="Garamond" w:hAnsi="Garamond"/>
      <w:lang w:eastAsia="en-US"/>
    </w:rPr>
  </w:style>
  <w:style w:type="character" w:customStyle="1" w:styleId="CommentTextChar">
    <w:name w:val="Comment Text Char"/>
    <w:basedOn w:val="DefaultParagraphFont"/>
    <w:link w:val="CommentText"/>
    <w:uiPriority w:val="99"/>
    <w:rsid w:val="0066626D"/>
    <w:rPr>
      <w:rFonts w:ascii="Garamond" w:hAnsi="Garamond"/>
      <w:sz w:val="24"/>
      <w:szCs w:val="24"/>
      <w:lang w:eastAsia="ar-SA"/>
    </w:rPr>
  </w:style>
  <w:style w:type="paragraph" w:styleId="BlockText">
    <w:name w:val="Block Text"/>
    <w:basedOn w:val="Normal"/>
    <w:rsid w:val="007565DB"/>
    <w:pPr>
      <w:ind w:left="1260" w:right="720"/>
      <w:jc w:val="both"/>
    </w:pPr>
    <w:rPr>
      <w:color w:val="000000"/>
      <w:szCs w:val="20"/>
      <w:lang w:eastAsia="en-US"/>
    </w:rPr>
  </w:style>
  <w:style w:type="paragraph" w:styleId="ListParagraph">
    <w:name w:val="List Paragraph"/>
    <w:basedOn w:val="Normal"/>
    <w:uiPriority w:val="34"/>
    <w:qFormat/>
    <w:rsid w:val="003629A6"/>
    <w:pPr>
      <w:ind w:left="720"/>
      <w:contextualSpacing/>
    </w:pPr>
    <w:rPr>
      <w:rFonts w:ascii="Cambria" w:eastAsia="MS Mincho" w:hAnsi="Cambria"/>
      <w:lang w:eastAsia="en-US"/>
    </w:rPr>
  </w:style>
  <w:style w:type="character" w:customStyle="1" w:styleId="im">
    <w:name w:val="im"/>
    <w:basedOn w:val="DefaultParagraphFont"/>
    <w:rsid w:val="002102A8"/>
  </w:style>
  <w:style w:type="paragraph" w:customStyle="1" w:styleId="Normal1">
    <w:name w:val="Normal1"/>
    <w:rsid w:val="006F657E"/>
    <w:rPr>
      <w:rFonts w:ascii="Cambria" w:eastAsia="Cambria" w:hAnsi="Cambria" w:cs="Cambria"/>
      <w:color w:val="000000"/>
      <w:sz w:val="24"/>
      <w:szCs w:val="24"/>
    </w:rPr>
  </w:style>
  <w:style w:type="paragraph" w:styleId="BodyTextIndent2">
    <w:name w:val="Body Text Indent 2"/>
    <w:basedOn w:val="Normal"/>
    <w:link w:val="BodyTextIndent2Char"/>
    <w:rsid w:val="008651BF"/>
    <w:pPr>
      <w:ind w:left="2880"/>
    </w:pPr>
    <w:rPr>
      <w:rFonts w:ascii="Palatino" w:hAnsi="Palatino"/>
      <w:sz w:val="20"/>
      <w:szCs w:val="20"/>
      <w:lang w:eastAsia="en-US"/>
    </w:rPr>
  </w:style>
  <w:style w:type="character" w:customStyle="1" w:styleId="BodyTextIndent2Char">
    <w:name w:val="Body Text Indent 2 Char"/>
    <w:basedOn w:val="DefaultParagraphFont"/>
    <w:link w:val="BodyTextIndent2"/>
    <w:rsid w:val="008651BF"/>
    <w:rPr>
      <w:rFonts w:ascii="Palatino" w:hAnsi="Palatino"/>
    </w:rPr>
  </w:style>
  <w:style w:type="paragraph" w:styleId="FootnoteText">
    <w:name w:val="footnote text"/>
    <w:basedOn w:val="Normal"/>
    <w:link w:val="FootnoteTextChar"/>
    <w:rsid w:val="008651BF"/>
    <w:pPr>
      <w:suppressAutoHyphens/>
    </w:pPr>
    <w:rPr>
      <w:rFonts w:ascii="Garamond" w:hAnsi="Garamond"/>
      <w:lang w:eastAsia="ar-SA"/>
    </w:rPr>
  </w:style>
  <w:style w:type="character" w:customStyle="1" w:styleId="FootnoteTextChar">
    <w:name w:val="Footnote Text Char"/>
    <w:basedOn w:val="DefaultParagraphFont"/>
    <w:link w:val="FootnoteText"/>
    <w:rsid w:val="008651BF"/>
    <w:rPr>
      <w:rFonts w:ascii="Garamond" w:hAnsi="Garamond"/>
      <w:sz w:val="24"/>
      <w:szCs w:val="24"/>
      <w:lang w:eastAsia="ar-SA"/>
    </w:rPr>
  </w:style>
  <w:style w:type="character" w:styleId="FootnoteReference">
    <w:name w:val="footnote reference"/>
    <w:basedOn w:val="DefaultParagraphFont"/>
    <w:rsid w:val="008651BF"/>
    <w:rPr>
      <w:vertAlign w:val="superscript"/>
    </w:rPr>
  </w:style>
  <w:style w:type="character" w:customStyle="1" w:styleId="HeaderChar">
    <w:name w:val="Header Char"/>
    <w:basedOn w:val="DefaultParagraphFont"/>
    <w:link w:val="Header"/>
    <w:uiPriority w:val="99"/>
    <w:rsid w:val="00FE4B76"/>
    <w:rPr>
      <w:rFonts w:ascii="Garamond" w:hAnsi="Garamond"/>
      <w:sz w:val="22"/>
      <w:lang w:eastAsia="ar-SA"/>
    </w:rPr>
  </w:style>
  <w:style w:type="character" w:customStyle="1" w:styleId="exlresultdetails">
    <w:name w:val="exlresultdetails"/>
    <w:basedOn w:val="DefaultParagraphFont"/>
    <w:rsid w:val="00D22FFF"/>
  </w:style>
  <w:style w:type="character" w:styleId="Emphasis">
    <w:name w:val="Emphasis"/>
    <w:basedOn w:val="DefaultParagraphFont"/>
    <w:uiPriority w:val="20"/>
    <w:qFormat/>
    <w:rsid w:val="008204FF"/>
    <w:rPr>
      <w:i/>
      <w:iCs/>
    </w:rPr>
  </w:style>
  <w:style w:type="character" w:customStyle="1" w:styleId="FooterChar">
    <w:name w:val="Footer Char"/>
    <w:basedOn w:val="DefaultParagraphFont"/>
    <w:link w:val="Footer"/>
    <w:rsid w:val="00CD34A4"/>
    <w:rPr>
      <w:rFonts w:ascii="Garamond" w:hAnsi="Garamond"/>
      <w:sz w:val="22"/>
      <w:lang w:eastAsia="ar-SA"/>
    </w:rPr>
  </w:style>
  <w:style w:type="character" w:customStyle="1" w:styleId="Heading2Char">
    <w:name w:val="Heading 2 Char"/>
    <w:basedOn w:val="DefaultParagraphFont"/>
    <w:link w:val="Heading2"/>
    <w:uiPriority w:val="9"/>
    <w:rsid w:val="003E5B53"/>
    <w:rPr>
      <w:rFonts w:ascii="Arial" w:hAnsi="Arial"/>
      <w:b/>
      <w:i/>
      <w:sz w:val="28"/>
      <w:szCs w:val="28"/>
      <w:lang w:eastAsia="ar-SA"/>
    </w:rPr>
  </w:style>
  <w:style w:type="character" w:customStyle="1" w:styleId="il">
    <w:name w:val="il"/>
    <w:basedOn w:val="DefaultParagraphFont"/>
    <w:rsid w:val="00886F49"/>
  </w:style>
  <w:style w:type="character" w:customStyle="1" w:styleId="slug-metadata-note">
    <w:name w:val="slug-metadata-note"/>
    <w:basedOn w:val="DefaultParagraphFont"/>
    <w:rsid w:val="004E08BE"/>
  </w:style>
  <w:style w:type="character" w:customStyle="1" w:styleId="slug-doi">
    <w:name w:val="slug-doi"/>
    <w:basedOn w:val="DefaultParagraphFont"/>
    <w:rsid w:val="004E08BE"/>
  </w:style>
  <w:style w:type="character" w:styleId="Strong">
    <w:name w:val="Strong"/>
    <w:basedOn w:val="DefaultParagraphFont"/>
    <w:uiPriority w:val="22"/>
    <w:qFormat/>
    <w:rsid w:val="003666DB"/>
    <w:rPr>
      <w:b/>
      <w:bCs/>
    </w:rPr>
  </w:style>
  <w:style w:type="paragraph" w:styleId="HTMLPreformatted">
    <w:name w:val="HTML Preformatted"/>
    <w:basedOn w:val="Normal"/>
    <w:link w:val="HTMLPreformattedChar"/>
    <w:uiPriority w:val="99"/>
    <w:unhideWhenUsed/>
    <w:rsid w:val="00FF5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n-US"/>
    </w:rPr>
  </w:style>
  <w:style w:type="character" w:customStyle="1" w:styleId="HTMLPreformattedChar">
    <w:name w:val="HTML Preformatted Char"/>
    <w:basedOn w:val="DefaultParagraphFont"/>
    <w:link w:val="HTMLPreformatted"/>
    <w:uiPriority w:val="99"/>
    <w:rsid w:val="00FF5475"/>
    <w:rPr>
      <w:rFonts w:ascii="Courier" w:hAnsi="Courier" w:cs="Courier"/>
    </w:rPr>
  </w:style>
  <w:style w:type="paragraph" w:styleId="NormalWeb">
    <w:name w:val="Normal (Web)"/>
    <w:basedOn w:val="Normal"/>
    <w:uiPriority w:val="99"/>
    <w:unhideWhenUsed/>
    <w:rsid w:val="00430A38"/>
    <w:pPr>
      <w:spacing w:before="100" w:beforeAutospacing="1" w:after="100" w:afterAutospacing="1"/>
    </w:pPr>
    <w:rPr>
      <w:sz w:val="20"/>
      <w:szCs w:val="20"/>
      <w:lang w:eastAsia="en-US"/>
    </w:rPr>
  </w:style>
  <w:style w:type="character" w:styleId="UnresolvedMention">
    <w:name w:val="Unresolved Mention"/>
    <w:basedOn w:val="DefaultParagraphFont"/>
    <w:uiPriority w:val="99"/>
    <w:semiHidden/>
    <w:unhideWhenUsed/>
    <w:rsid w:val="00475218"/>
    <w:rPr>
      <w:color w:val="605E5C"/>
      <w:shd w:val="clear" w:color="auto" w:fill="E1DFDD"/>
    </w:rPr>
  </w:style>
  <w:style w:type="character" w:customStyle="1" w:styleId="Heading3Char">
    <w:name w:val="Heading 3 Char"/>
    <w:basedOn w:val="DefaultParagraphFont"/>
    <w:link w:val="Heading3"/>
    <w:uiPriority w:val="9"/>
    <w:rsid w:val="007D2FCB"/>
    <w:rPr>
      <w:rFonts w:ascii="Garamond" w:eastAsia="SimSun" w:hAnsi="Garamond"/>
      <w:b/>
      <w:sz w:val="22"/>
      <w:lang w:eastAsia="ar-SA"/>
    </w:rPr>
  </w:style>
  <w:style w:type="table" w:styleId="TableGrid">
    <w:name w:val="Table Grid"/>
    <w:basedOn w:val="TableNormal"/>
    <w:rsid w:val="008F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2504">
      <w:bodyDiv w:val="1"/>
      <w:marLeft w:val="0"/>
      <w:marRight w:val="0"/>
      <w:marTop w:val="0"/>
      <w:marBottom w:val="0"/>
      <w:divBdr>
        <w:top w:val="none" w:sz="0" w:space="0" w:color="auto"/>
        <w:left w:val="none" w:sz="0" w:space="0" w:color="auto"/>
        <w:bottom w:val="none" w:sz="0" w:space="0" w:color="auto"/>
        <w:right w:val="none" w:sz="0" w:space="0" w:color="auto"/>
      </w:divBdr>
    </w:div>
    <w:div w:id="96368532">
      <w:bodyDiv w:val="1"/>
      <w:marLeft w:val="0"/>
      <w:marRight w:val="0"/>
      <w:marTop w:val="0"/>
      <w:marBottom w:val="0"/>
      <w:divBdr>
        <w:top w:val="none" w:sz="0" w:space="0" w:color="auto"/>
        <w:left w:val="none" w:sz="0" w:space="0" w:color="auto"/>
        <w:bottom w:val="none" w:sz="0" w:space="0" w:color="auto"/>
        <w:right w:val="none" w:sz="0" w:space="0" w:color="auto"/>
      </w:divBdr>
    </w:div>
    <w:div w:id="132524565">
      <w:bodyDiv w:val="1"/>
      <w:marLeft w:val="0"/>
      <w:marRight w:val="0"/>
      <w:marTop w:val="0"/>
      <w:marBottom w:val="0"/>
      <w:divBdr>
        <w:top w:val="none" w:sz="0" w:space="0" w:color="auto"/>
        <w:left w:val="none" w:sz="0" w:space="0" w:color="auto"/>
        <w:bottom w:val="none" w:sz="0" w:space="0" w:color="auto"/>
        <w:right w:val="none" w:sz="0" w:space="0" w:color="auto"/>
      </w:divBdr>
    </w:div>
    <w:div w:id="155734070">
      <w:bodyDiv w:val="1"/>
      <w:marLeft w:val="0"/>
      <w:marRight w:val="0"/>
      <w:marTop w:val="0"/>
      <w:marBottom w:val="0"/>
      <w:divBdr>
        <w:top w:val="none" w:sz="0" w:space="0" w:color="auto"/>
        <w:left w:val="none" w:sz="0" w:space="0" w:color="auto"/>
        <w:bottom w:val="none" w:sz="0" w:space="0" w:color="auto"/>
        <w:right w:val="none" w:sz="0" w:space="0" w:color="auto"/>
      </w:divBdr>
    </w:div>
    <w:div w:id="202795781">
      <w:bodyDiv w:val="1"/>
      <w:marLeft w:val="0"/>
      <w:marRight w:val="0"/>
      <w:marTop w:val="0"/>
      <w:marBottom w:val="0"/>
      <w:divBdr>
        <w:top w:val="none" w:sz="0" w:space="0" w:color="auto"/>
        <w:left w:val="none" w:sz="0" w:space="0" w:color="auto"/>
        <w:bottom w:val="none" w:sz="0" w:space="0" w:color="auto"/>
        <w:right w:val="none" w:sz="0" w:space="0" w:color="auto"/>
      </w:divBdr>
    </w:div>
    <w:div w:id="220794717">
      <w:bodyDiv w:val="1"/>
      <w:marLeft w:val="0"/>
      <w:marRight w:val="0"/>
      <w:marTop w:val="0"/>
      <w:marBottom w:val="0"/>
      <w:divBdr>
        <w:top w:val="none" w:sz="0" w:space="0" w:color="auto"/>
        <w:left w:val="none" w:sz="0" w:space="0" w:color="auto"/>
        <w:bottom w:val="none" w:sz="0" w:space="0" w:color="auto"/>
        <w:right w:val="none" w:sz="0" w:space="0" w:color="auto"/>
      </w:divBdr>
    </w:div>
    <w:div w:id="252907201">
      <w:bodyDiv w:val="1"/>
      <w:marLeft w:val="0"/>
      <w:marRight w:val="0"/>
      <w:marTop w:val="0"/>
      <w:marBottom w:val="0"/>
      <w:divBdr>
        <w:top w:val="none" w:sz="0" w:space="0" w:color="auto"/>
        <w:left w:val="none" w:sz="0" w:space="0" w:color="auto"/>
        <w:bottom w:val="none" w:sz="0" w:space="0" w:color="auto"/>
        <w:right w:val="none" w:sz="0" w:space="0" w:color="auto"/>
      </w:divBdr>
    </w:div>
    <w:div w:id="292447855">
      <w:bodyDiv w:val="1"/>
      <w:marLeft w:val="0"/>
      <w:marRight w:val="0"/>
      <w:marTop w:val="0"/>
      <w:marBottom w:val="0"/>
      <w:divBdr>
        <w:top w:val="none" w:sz="0" w:space="0" w:color="auto"/>
        <w:left w:val="none" w:sz="0" w:space="0" w:color="auto"/>
        <w:bottom w:val="none" w:sz="0" w:space="0" w:color="auto"/>
        <w:right w:val="none" w:sz="0" w:space="0" w:color="auto"/>
      </w:divBdr>
    </w:div>
    <w:div w:id="311719667">
      <w:bodyDiv w:val="1"/>
      <w:marLeft w:val="0"/>
      <w:marRight w:val="0"/>
      <w:marTop w:val="0"/>
      <w:marBottom w:val="0"/>
      <w:divBdr>
        <w:top w:val="none" w:sz="0" w:space="0" w:color="auto"/>
        <w:left w:val="none" w:sz="0" w:space="0" w:color="auto"/>
        <w:bottom w:val="none" w:sz="0" w:space="0" w:color="auto"/>
        <w:right w:val="none" w:sz="0" w:space="0" w:color="auto"/>
      </w:divBdr>
    </w:div>
    <w:div w:id="329405668">
      <w:bodyDiv w:val="1"/>
      <w:marLeft w:val="0"/>
      <w:marRight w:val="0"/>
      <w:marTop w:val="0"/>
      <w:marBottom w:val="0"/>
      <w:divBdr>
        <w:top w:val="none" w:sz="0" w:space="0" w:color="auto"/>
        <w:left w:val="none" w:sz="0" w:space="0" w:color="auto"/>
        <w:bottom w:val="none" w:sz="0" w:space="0" w:color="auto"/>
        <w:right w:val="none" w:sz="0" w:space="0" w:color="auto"/>
      </w:divBdr>
    </w:div>
    <w:div w:id="348215802">
      <w:bodyDiv w:val="1"/>
      <w:marLeft w:val="0"/>
      <w:marRight w:val="0"/>
      <w:marTop w:val="0"/>
      <w:marBottom w:val="0"/>
      <w:divBdr>
        <w:top w:val="none" w:sz="0" w:space="0" w:color="auto"/>
        <w:left w:val="none" w:sz="0" w:space="0" w:color="auto"/>
        <w:bottom w:val="none" w:sz="0" w:space="0" w:color="auto"/>
        <w:right w:val="none" w:sz="0" w:space="0" w:color="auto"/>
      </w:divBdr>
    </w:div>
    <w:div w:id="352805556">
      <w:bodyDiv w:val="1"/>
      <w:marLeft w:val="0"/>
      <w:marRight w:val="0"/>
      <w:marTop w:val="0"/>
      <w:marBottom w:val="0"/>
      <w:divBdr>
        <w:top w:val="none" w:sz="0" w:space="0" w:color="auto"/>
        <w:left w:val="none" w:sz="0" w:space="0" w:color="auto"/>
        <w:bottom w:val="none" w:sz="0" w:space="0" w:color="auto"/>
        <w:right w:val="none" w:sz="0" w:space="0" w:color="auto"/>
      </w:divBdr>
    </w:div>
    <w:div w:id="379482795">
      <w:bodyDiv w:val="1"/>
      <w:marLeft w:val="0"/>
      <w:marRight w:val="0"/>
      <w:marTop w:val="0"/>
      <w:marBottom w:val="0"/>
      <w:divBdr>
        <w:top w:val="none" w:sz="0" w:space="0" w:color="auto"/>
        <w:left w:val="none" w:sz="0" w:space="0" w:color="auto"/>
        <w:bottom w:val="none" w:sz="0" w:space="0" w:color="auto"/>
        <w:right w:val="none" w:sz="0" w:space="0" w:color="auto"/>
      </w:divBdr>
    </w:div>
    <w:div w:id="393433635">
      <w:bodyDiv w:val="1"/>
      <w:marLeft w:val="0"/>
      <w:marRight w:val="0"/>
      <w:marTop w:val="0"/>
      <w:marBottom w:val="0"/>
      <w:divBdr>
        <w:top w:val="none" w:sz="0" w:space="0" w:color="auto"/>
        <w:left w:val="none" w:sz="0" w:space="0" w:color="auto"/>
        <w:bottom w:val="none" w:sz="0" w:space="0" w:color="auto"/>
        <w:right w:val="none" w:sz="0" w:space="0" w:color="auto"/>
      </w:divBdr>
    </w:div>
    <w:div w:id="405997401">
      <w:bodyDiv w:val="1"/>
      <w:marLeft w:val="0"/>
      <w:marRight w:val="0"/>
      <w:marTop w:val="0"/>
      <w:marBottom w:val="0"/>
      <w:divBdr>
        <w:top w:val="none" w:sz="0" w:space="0" w:color="auto"/>
        <w:left w:val="none" w:sz="0" w:space="0" w:color="auto"/>
        <w:bottom w:val="none" w:sz="0" w:space="0" w:color="auto"/>
        <w:right w:val="none" w:sz="0" w:space="0" w:color="auto"/>
      </w:divBdr>
    </w:div>
    <w:div w:id="447352548">
      <w:bodyDiv w:val="1"/>
      <w:marLeft w:val="0"/>
      <w:marRight w:val="0"/>
      <w:marTop w:val="0"/>
      <w:marBottom w:val="0"/>
      <w:divBdr>
        <w:top w:val="none" w:sz="0" w:space="0" w:color="auto"/>
        <w:left w:val="none" w:sz="0" w:space="0" w:color="auto"/>
        <w:bottom w:val="none" w:sz="0" w:space="0" w:color="auto"/>
        <w:right w:val="none" w:sz="0" w:space="0" w:color="auto"/>
      </w:divBdr>
    </w:div>
    <w:div w:id="461264110">
      <w:bodyDiv w:val="1"/>
      <w:marLeft w:val="0"/>
      <w:marRight w:val="0"/>
      <w:marTop w:val="0"/>
      <w:marBottom w:val="0"/>
      <w:divBdr>
        <w:top w:val="none" w:sz="0" w:space="0" w:color="auto"/>
        <w:left w:val="none" w:sz="0" w:space="0" w:color="auto"/>
        <w:bottom w:val="none" w:sz="0" w:space="0" w:color="auto"/>
        <w:right w:val="none" w:sz="0" w:space="0" w:color="auto"/>
      </w:divBdr>
    </w:div>
    <w:div w:id="613053681">
      <w:bodyDiv w:val="1"/>
      <w:marLeft w:val="0"/>
      <w:marRight w:val="0"/>
      <w:marTop w:val="0"/>
      <w:marBottom w:val="0"/>
      <w:divBdr>
        <w:top w:val="none" w:sz="0" w:space="0" w:color="auto"/>
        <w:left w:val="none" w:sz="0" w:space="0" w:color="auto"/>
        <w:bottom w:val="none" w:sz="0" w:space="0" w:color="auto"/>
        <w:right w:val="none" w:sz="0" w:space="0" w:color="auto"/>
      </w:divBdr>
    </w:div>
    <w:div w:id="616982277">
      <w:bodyDiv w:val="1"/>
      <w:marLeft w:val="0"/>
      <w:marRight w:val="0"/>
      <w:marTop w:val="0"/>
      <w:marBottom w:val="0"/>
      <w:divBdr>
        <w:top w:val="none" w:sz="0" w:space="0" w:color="auto"/>
        <w:left w:val="none" w:sz="0" w:space="0" w:color="auto"/>
        <w:bottom w:val="none" w:sz="0" w:space="0" w:color="auto"/>
        <w:right w:val="none" w:sz="0" w:space="0" w:color="auto"/>
      </w:divBdr>
    </w:div>
    <w:div w:id="733088903">
      <w:bodyDiv w:val="1"/>
      <w:marLeft w:val="0"/>
      <w:marRight w:val="0"/>
      <w:marTop w:val="0"/>
      <w:marBottom w:val="0"/>
      <w:divBdr>
        <w:top w:val="none" w:sz="0" w:space="0" w:color="auto"/>
        <w:left w:val="none" w:sz="0" w:space="0" w:color="auto"/>
        <w:bottom w:val="none" w:sz="0" w:space="0" w:color="auto"/>
        <w:right w:val="none" w:sz="0" w:space="0" w:color="auto"/>
      </w:divBdr>
    </w:div>
    <w:div w:id="741219779">
      <w:bodyDiv w:val="1"/>
      <w:marLeft w:val="0"/>
      <w:marRight w:val="0"/>
      <w:marTop w:val="0"/>
      <w:marBottom w:val="0"/>
      <w:divBdr>
        <w:top w:val="none" w:sz="0" w:space="0" w:color="auto"/>
        <w:left w:val="none" w:sz="0" w:space="0" w:color="auto"/>
        <w:bottom w:val="none" w:sz="0" w:space="0" w:color="auto"/>
        <w:right w:val="none" w:sz="0" w:space="0" w:color="auto"/>
      </w:divBdr>
    </w:div>
    <w:div w:id="770052005">
      <w:bodyDiv w:val="1"/>
      <w:marLeft w:val="0"/>
      <w:marRight w:val="0"/>
      <w:marTop w:val="0"/>
      <w:marBottom w:val="0"/>
      <w:divBdr>
        <w:top w:val="none" w:sz="0" w:space="0" w:color="auto"/>
        <w:left w:val="none" w:sz="0" w:space="0" w:color="auto"/>
        <w:bottom w:val="none" w:sz="0" w:space="0" w:color="auto"/>
        <w:right w:val="none" w:sz="0" w:space="0" w:color="auto"/>
      </w:divBdr>
    </w:div>
    <w:div w:id="774666344">
      <w:bodyDiv w:val="1"/>
      <w:marLeft w:val="0"/>
      <w:marRight w:val="0"/>
      <w:marTop w:val="0"/>
      <w:marBottom w:val="0"/>
      <w:divBdr>
        <w:top w:val="none" w:sz="0" w:space="0" w:color="auto"/>
        <w:left w:val="none" w:sz="0" w:space="0" w:color="auto"/>
        <w:bottom w:val="none" w:sz="0" w:space="0" w:color="auto"/>
        <w:right w:val="none" w:sz="0" w:space="0" w:color="auto"/>
      </w:divBdr>
      <w:divsChild>
        <w:div w:id="843980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436957">
              <w:marLeft w:val="0"/>
              <w:marRight w:val="0"/>
              <w:marTop w:val="0"/>
              <w:marBottom w:val="0"/>
              <w:divBdr>
                <w:top w:val="none" w:sz="0" w:space="0" w:color="auto"/>
                <w:left w:val="none" w:sz="0" w:space="0" w:color="auto"/>
                <w:bottom w:val="none" w:sz="0" w:space="0" w:color="auto"/>
                <w:right w:val="none" w:sz="0" w:space="0" w:color="auto"/>
              </w:divBdr>
              <w:divsChild>
                <w:div w:id="1813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3106">
      <w:bodyDiv w:val="1"/>
      <w:marLeft w:val="0"/>
      <w:marRight w:val="0"/>
      <w:marTop w:val="0"/>
      <w:marBottom w:val="0"/>
      <w:divBdr>
        <w:top w:val="none" w:sz="0" w:space="0" w:color="auto"/>
        <w:left w:val="none" w:sz="0" w:space="0" w:color="auto"/>
        <w:bottom w:val="none" w:sz="0" w:space="0" w:color="auto"/>
        <w:right w:val="none" w:sz="0" w:space="0" w:color="auto"/>
      </w:divBdr>
    </w:div>
    <w:div w:id="792023944">
      <w:bodyDiv w:val="1"/>
      <w:marLeft w:val="0"/>
      <w:marRight w:val="0"/>
      <w:marTop w:val="0"/>
      <w:marBottom w:val="0"/>
      <w:divBdr>
        <w:top w:val="none" w:sz="0" w:space="0" w:color="auto"/>
        <w:left w:val="none" w:sz="0" w:space="0" w:color="auto"/>
        <w:bottom w:val="none" w:sz="0" w:space="0" w:color="auto"/>
        <w:right w:val="none" w:sz="0" w:space="0" w:color="auto"/>
      </w:divBdr>
    </w:div>
    <w:div w:id="810752269">
      <w:bodyDiv w:val="1"/>
      <w:marLeft w:val="0"/>
      <w:marRight w:val="0"/>
      <w:marTop w:val="0"/>
      <w:marBottom w:val="0"/>
      <w:divBdr>
        <w:top w:val="none" w:sz="0" w:space="0" w:color="auto"/>
        <w:left w:val="none" w:sz="0" w:space="0" w:color="auto"/>
        <w:bottom w:val="none" w:sz="0" w:space="0" w:color="auto"/>
        <w:right w:val="none" w:sz="0" w:space="0" w:color="auto"/>
      </w:divBdr>
    </w:div>
    <w:div w:id="830293569">
      <w:bodyDiv w:val="1"/>
      <w:marLeft w:val="0"/>
      <w:marRight w:val="0"/>
      <w:marTop w:val="0"/>
      <w:marBottom w:val="0"/>
      <w:divBdr>
        <w:top w:val="none" w:sz="0" w:space="0" w:color="auto"/>
        <w:left w:val="none" w:sz="0" w:space="0" w:color="auto"/>
        <w:bottom w:val="none" w:sz="0" w:space="0" w:color="auto"/>
        <w:right w:val="none" w:sz="0" w:space="0" w:color="auto"/>
      </w:divBdr>
    </w:div>
    <w:div w:id="860167714">
      <w:bodyDiv w:val="1"/>
      <w:marLeft w:val="0"/>
      <w:marRight w:val="0"/>
      <w:marTop w:val="0"/>
      <w:marBottom w:val="0"/>
      <w:divBdr>
        <w:top w:val="none" w:sz="0" w:space="0" w:color="auto"/>
        <w:left w:val="none" w:sz="0" w:space="0" w:color="auto"/>
        <w:bottom w:val="none" w:sz="0" w:space="0" w:color="auto"/>
        <w:right w:val="none" w:sz="0" w:space="0" w:color="auto"/>
      </w:divBdr>
    </w:div>
    <w:div w:id="870462533">
      <w:bodyDiv w:val="1"/>
      <w:marLeft w:val="0"/>
      <w:marRight w:val="0"/>
      <w:marTop w:val="0"/>
      <w:marBottom w:val="0"/>
      <w:divBdr>
        <w:top w:val="none" w:sz="0" w:space="0" w:color="auto"/>
        <w:left w:val="none" w:sz="0" w:space="0" w:color="auto"/>
        <w:bottom w:val="none" w:sz="0" w:space="0" w:color="auto"/>
        <w:right w:val="none" w:sz="0" w:space="0" w:color="auto"/>
      </w:divBdr>
    </w:div>
    <w:div w:id="905846371">
      <w:bodyDiv w:val="1"/>
      <w:marLeft w:val="0"/>
      <w:marRight w:val="0"/>
      <w:marTop w:val="0"/>
      <w:marBottom w:val="0"/>
      <w:divBdr>
        <w:top w:val="none" w:sz="0" w:space="0" w:color="auto"/>
        <w:left w:val="none" w:sz="0" w:space="0" w:color="auto"/>
        <w:bottom w:val="none" w:sz="0" w:space="0" w:color="auto"/>
        <w:right w:val="none" w:sz="0" w:space="0" w:color="auto"/>
      </w:divBdr>
    </w:div>
    <w:div w:id="923802110">
      <w:bodyDiv w:val="1"/>
      <w:marLeft w:val="0"/>
      <w:marRight w:val="0"/>
      <w:marTop w:val="0"/>
      <w:marBottom w:val="0"/>
      <w:divBdr>
        <w:top w:val="none" w:sz="0" w:space="0" w:color="auto"/>
        <w:left w:val="none" w:sz="0" w:space="0" w:color="auto"/>
        <w:bottom w:val="none" w:sz="0" w:space="0" w:color="auto"/>
        <w:right w:val="none" w:sz="0" w:space="0" w:color="auto"/>
      </w:divBdr>
    </w:div>
    <w:div w:id="939483683">
      <w:bodyDiv w:val="1"/>
      <w:marLeft w:val="0"/>
      <w:marRight w:val="0"/>
      <w:marTop w:val="0"/>
      <w:marBottom w:val="0"/>
      <w:divBdr>
        <w:top w:val="none" w:sz="0" w:space="0" w:color="auto"/>
        <w:left w:val="none" w:sz="0" w:space="0" w:color="auto"/>
        <w:bottom w:val="none" w:sz="0" w:space="0" w:color="auto"/>
        <w:right w:val="none" w:sz="0" w:space="0" w:color="auto"/>
      </w:divBdr>
    </w:div>
    <w:div w:id="998119196">
      <w:bodyDiv w:val="1"/>
      <w:marLeft w:val="0"/>
      <w:marRight w:val="0"/>
      <w:marTop w:val="0"/>
      <w:marBottom w:val="0"/>
      <w:divBdr>
        <w:top w:val="none" w:sz="0" w:space="0" w:color="auto"/>
        <w:left w:val="none" w:sz="0" w:space="0" w:color="auto"/>
        <w:bottom w:val="none" w:sz="0" w:space="0" w:color="auto"/>
        <w:right w:val="none" w:sz="0" w:space="0" w:color="auto"/>
      </w:divBdr>
    </w:div>
    <w:div w:id="1002195967">
      <w:bodyDiv w:val="1"/>
      <w:marLeft w:val="0"/>
      <w:marRight w:val="0"/>
      <w:marTop w:val="0"/>
      <w:marBottom w:val="0"/>
      <w:divBdr>
        <w:top w:val="none" w:sz="0" w:space="0" w:color="auto"/>
        <w:left w:val="none" w:sz="0" w:space="0" w:color="auto"/>
        <w:bottom w:val="none" w:sz="0" w:space="0" w:color="auto"/>
        <w:right w:val="none" w:sz="0" w:space="0" w:color="auto"/>
      </w:divBdr>
    </w:div>
    <w:div w:id="1006443633">
      <w:bodyDiv w:val="1"/>
      <w:marLeft w:val="0"/>
      <w:marRight w:val="0"/>
      <w:marTop w:val="0"/>
      <w:marBottom w:val="0"/>
      <w:divBdr>
        <w:top w:val="none" w:sz="0" w:space="0" w:color="auto"/>
        <w:left w:val="none" w:sz="0" w:space="0" w:color="auto"/>
        <w:bottom w:val="none" w:sz="0" w:space="0" w:color="auto"/>
        <w:right w:val="none" w:sz="0" w:space="0" w:color="auto"/>
      </w:divBdr>
    </w:div>
    <w:div w:id="1051802755">
      <w:bodyDiv w:val="1"/>
      <w:marLeft w:val="0"/>
      <w:marRight w:val="0"/>
      <w:marTop w:val="0"/>
      <w:marBottom w:val="0"/>
      <w:divBdr>
        <w:top w:val="none" w:sz="0" w:space="0" w:color="auto"/>
        <w:left w:val="none" w:sz="0" w:space="0" w:color="auto"/>
        <w:bottom w:val="none" w:sz="0" w:space="0" w:color="auto"/>
        <w:right w:val="none" w:sz="0" w:space="0" w:color="auto"/>
      </w:divBdr>
    </w:div>
    <w:div w:id="1066342133">
      <w:bodyDiv w:val="1"/>
      <w:marLeft w:val="0"/>
      <w:marRight w:val="0"/>
      <w:marTop w:val="0"/>
      <w:marBottom w:val="0"/>
      <w:divBdr>
        <w:top w:val="none" w:sz="0" w:space="0" w:color="auto"/>
        <w:left w:val="none" w:sz="0" w:space="0" w:color="auto"/>
        <w:bottom w:val="none" w:sz="0" w:space="0" w:color="auto"/>
        <w:right w:val="none" w:sz="0" w:space="0" w:color="auto"/>
      </w:divBdr>
    </w:div>
    <w:div w:id="1078137376">
      <w:bodyDiv w:val="1"/>
      <w:marLeft w:val="0"/>
      <w:marRight w:val="0"/>
      <w:marTop w:val="0"/>
      <w:marBottom w:val="0"/>
      <w:divBdr>
        <w:top w:val="none" w:sz="0" w:space="0" w:color="auto"/>
        <w:left w:val="none" w:sz="0" w:space="0" w:color="auto"/>
        <w:bottom w:val="none" w:sz="0" w:space="0" w:color="auto"/>
        <w:right w:val="none" w:sz="0" w:space="0" w:color="auto"/>
      </w:divBdr>
    </w:div>
    <w:div w:id="1084300001">
      <w:bodyDiv w:val="1"/>
      <w:marLeft w:val="0"/>
      <w:marRight w:val="0"/>
      <w:marTop w:val="0"/>
      <w:marBottom w:val="0"/>
      <w:divBdr>
        <w:top w:val="none" w:sz="0" w:space="0" w:color="auto"/>
        <w:left w:val="none" w:sz="0" w:space="0" w:color="auto"/>
        <w:bottom w:val="none" w:sz="0" w:space="0" w:color="auto"/>
        <w:right w:val="none" w:sz="0" w:space="0" w:color="auto"/>
      </w:divBdr>
    </w:div>
    <w:div w:id="1111169403">
      <w:bodyDiv w:val="1"/>
      <w:marLeft w:val="0"/>
      <w:marRight w:val="0"/>
      <w:marTop w:val="0"/>
      <w:marBottom w:val="0"/>
      <w:divBdr>
        <w:top w:val="none" w:sz="0" w:space="0" w:color="auto"/>
        <w:left w:val="none" w:sz="0" w:space="0" w:color="auto"/>
        <w:bottom w:val="none" w:sz="0" w:space="0" w:color="auto"/>
        <w:right w:val="none" w:sz="0" w:space="0" w:color="auto"/>
      </w:divBdr>
    </w:div>
    <w:div w:id="1116869937">
      <w:bodyDiv w:val="1"/>
      <w:marLeft w:val="0"/>
      <w:marRight w:val="0"/>
      <w:marTop w:val="0"/>
      <w:marBottom w:val="0"/>
      <w:divBdr>
        <w:top w:val="none" w:sz="0" w:space="0" w:color="auto"/>
        <w:left w:val="none" w:sz="0" w:space="0" w:color="auto"/>
        <w:bottom w:val="none" w:sz="0" w:space="0" w:color="auto"/>
        <w:right w:val="none" w:sz="0" w:space="0" w:color="auto"/>
      </w:divBdr>
    </w:div>
    <w:div w:id="1184590856">
      <w:bodyDiv w:val="1"/>
      <w:marLeft w:val="0"/>
      <w:marRight w:val="0"/>
      <w:marTop w:val="0"/>
      <w:marBottom w:val="0"/>
      <w:divBdr>
        <w:top w:val="none" w:sz="0" w:space="0" w:color="auto"/>
        <w:left w:val="none" w:sz="0" w:space="0" w:color="auto"/>
        <w:bottom w:val="none" w:sz="0" w:space="0" w:color="auto"/>
        <w:right w:val="none" w:sz="0" w:space="0" w:color="auto"/>
      </w:divBdr>
    </w:div>
    <w:div w:id="1194997666">
      <w:bodyDiv w:val="1"/>
      <w:marLeft w:val="0"/>
      <w:marRight w:val="0"/>
      <w:marTop w:val="0"/>
      <w:marBottom w:val="0"/>
      <w:divBdr>
        <w:top w:val="none" w:sz="0" w:space="0" w:color="auto"/>
        <w:left w:val="none" w:sz="0" w:space="0" w:color="auto"/>
        <w:bottom w:val="none" w:sz="0" w:space="0" w:color="auto"/>
        <w:right w:val="none" w:sz="0" w:space="0" w:color="auto"/>
      </w:divBdr>
    </w:div>
    <w:div w:id="1197766740">
      <w:bodyDiv w:val="1"/>
      <w:marLeft w:val="0"/>
      <w:marRight w:val="0"/>
      <w:marTop w:val="0"/>
      <w:marBottom w:val="0"/>
      <w:divBdr>
        <w:top w:val="none" w:sz="0" w:space="0" w:color="auto"/>
        <w:left w:val="none" w:sz="0" w:space="0" w:color="auto"/>
        <w:bottom w:val="none" w:sz="0" w:space="0" w:color="auto"/>
        <w:right w:val="none" w:sz="0" w:space="0" w:color="auto"/>
      </w:divBdr>
    </w:div>
    <w:div w:id="1202404907">
      <w:bodyDiv w:val="1"/>
      <w:marLeft w:val="0"/>
      <w:marRight w:val="0"/>
      <w:marTop w:val="0"/>
      <w:marBottom w:val="0"/>
      <w:divBdr>
        <w:top w:val="none" w:sz="0" w:space="0" w:color="auto"/>
        <w:left w:val="none" w:sz="0" w:space="0" w:color="auto"/>
        <w:bottom w:val="none" w:sz="0" w:space="0" w:color="auto"/>
        <w:right w:val="none" w:sz="0" w:space="0" w:color="auto"/>
      </w:divBdr>
    </w:div>
    <w:div w:id="1235703176">
      <w:bodyDiv w:val="1"/>
      <w:marLeft w:val="0"/>
      <w:marRight w:val="0"/>
      <w:marTop w:val="0"/>
      <w:marBottom w:val="0"/>
      <w:divBdr>
        <w:top w:val="none" w:sz="0" w:space="0" w:color="auto"/>
        <w:left w:val="none" w:sz="0" w:space="0" w:color="auto"/>
        <w:bottom w:val="none" w:sz="0" w:space="0" w:color="auto"/>
        <w:right w:val="none" w:sz="0" w:space="0" w:color="auto"/>
      </w:divBdr>
    </w:div>
    <w:div w:id="1286738132">
      <w:bodyDiv w:val="1"/>
      <w:marLeft w:val="0"/>
      <w:marRight w:val="0"/>
      <w:marTop w:val="0"/>
      <w:marBottom w:val="0"/>
      <w:divBdr>
        <w:top w:val="none" w:sz="0" w:space="0" w:color="auto"/>
        <w:left w:val="none" w:sz="0" w:space="0" w:color="auto"/>
        <w:bottom w:val="none" w:sz="0" w:space="0" w:color="auto"/>
        <w:right w:val="none" w:sz="0" w:space="0" w:color="auto"/>
      </w:divBdr>
    </w:div>
    <w:div w:id="1295864081">
      <w:bodyDiv w:val="1"/>
      <w:marLeft w:val="0"/>
      <w:marRight w:val="0"/>
      <w:marTop w:val="0"/>
      <w:marBottom w:val="0"/>
      <w:divBdr>
        <w:top w:val="none" w:sz="0" w:space="0" w:color="auto"/>
        <w:left w:val="none" w:sz="0" w:space="0" w:color="auto"/>
        <w:bottom w:val="none" w:sz="0" w:space="0" w:color="auto"/>
        <w:right w:val="none" w:sz="0" w:space="0" w:color="auto"/>
      </w:divBdr>
    </w:div>
    <w:div w:id="1296063908">
      <w:bodyDiv w:val="1"/>
      <w:marLeft w:val="0"/>
      <w:marRight w:val="0"/>
      <w:marTop w:val="0"/>
      <w:marBottom w:val="0"/>
      <w:divBdr>
        <w:top w:val="none" w:sz="0" w:space="0" w:color="auto"/>
        <w:left w:val="none" w:sz="0" w:space="0" w:color="auto"/>
        <w:bottom w:val="none" w:sz="0" w:space="0" w:color="auto"/>
        <w:right w:val="none" w:sz="0" w:space="0" w:color="auto"/>
      </w:divBdr>
    </w:div>
    <w:div w:id="1325166554">
      <w:bodyDiv w:val="1"/>
      <w:marLeft w:val="0"/>
      <w:marRight w:val="0"/>
      <w:marTop w:val="0"/>
      <w:marBottom w:val="0"/>
      <w:divBdr>
        <w:top w:val="none" w:sz="0" w:space="0" w:color="auto"/>
        <w:left w:val="none" w:sz="0" w:space="0" w:color="auto"/>
        <w:bottom w:val="none" w:sz="0" w:space="0" w:color="auto"/>
        <w:right w:val="none" w:sz="0" w:space="0" w:color="auto"/>
      </w:divBdr>
    </w:div>
    <w:div w:id="1403602698">
      <w:bodyDiv w:val="1"/>
      <w:marLeft w:val="0"/>
      <w:marRight w:val="0"/>
      <w:marTop w:val="0"/>
      <w:marBottom w:val="0"/>
      <w:divBdr>
        <w:top w:val="none" w:sz="0" w:space="0" w:color="auto"/>
        <w:left w:val="none" w:sz="0" w:space="0" w:color="auto"/>
        <w:bottom w:val="none" w:sz="0" w:space="0" w:color="auto"/>
        <w:right w:val="none" w:sz="0" w:space="0" w:color="auto"/>
      </w:divBdr>
    </w:div>
    <w:div w:id="1424952722">
      <w:bodyDiv w:val="1"/>
      <w:marLeft w:val="0"/>
      <w:marRight w:val="0"/>
      <w:marTop w:val="0"/>
      <w:marBottom w:val="0"/>
      <w:divBdr>
        <w:top w:val="none" w:sz="0" w:space="0" w:color="auto"/>
        <w:left w:val="none" w:sz="0" w:space="0" w:color="auto"/>
        <w:bottom w:val="none" w:sz="0" w:space="0" w:color="auto"/>
        <w:right w:val="none" w:sz="0" w:space="0" w:color="auto"/>
      </w:divBdr>
      <w:divsChild>
        <w:div w:id="62918663">
          <w:marLeft w:val="0"/>
          <w:marRight w:val="0"/>
          <w:marTop w:val="0"/>
          <w:marBottom w:val="0"/>
          <w:divBdr>
            <w:top w:val="none" w:sz="0" w:space="0" w:color="auto"/>
            <w:left w:val="none" w:sz="0" w:space="0" w:color="auto"/>
            <w:bottom w:val="none" w:sz="0" w:space="0" w:color="auto"/>
            <w:right w:val="none" w:sz="0" w:space="0" w:color="auto"/>
          </w:divBdr>
        </w:div>
        <w:div w:id="431247877">
          <w:marLeft w:val="0"/>
          <w:marRight w:val="0"/>
          <w:marTop w:val="0"/>
          <w:marBottom w:val="0"/>
          <w:divBdr>
            <w:top w:val="none" w:sz="0" w:space="0" w:color="auto"/>
            <w:left w:val="none" w:sz="0" w:space="0" w:color="auto"/>
            <w:bottom w:val="none" w:sz="0" w:space="0" w:color="auto"/>
            <w:right w:val="none" w:sz="0" w:space="0" w:color="auto"/>
          </w:divBdr>
        </w:div>
        <w:div w:id="503279390">
          <w:marLeft w:val="0"/>
          <w:marRight w:val="0"/>
          <w:marTop w:val="0"/>
          <w:marBottom w:val="0"/>
          <w:divBdr>
            <w:top w:val="none" w:sz="0" w:space="0" w:color="auto"/>
            <w:left w:val="none" w:sz="0" w:space="0" w:color="auto"/>
            <w:bottom w:val="none" w:sz="0" w:space="0" w:color="auto"/>
            <w:right w:val="none" w:sz="0" w:space="0" w:color="auto"/>
          </w:divBdr>
        </w:div>
        <w:div w:id="646741826">
          <w:marLeft w:val="0"/>
          <w:marRight w:val="0"/>
          <w:marTop w:val="0"/>
          <w:marBottom w:val="0"/>
          <w:divBdr>
            <w:top w:val="none" w:sz="0" w:space="0" w:color="auto"/>
            <w:left w:val="none" w:sz="0" w:space="0" w:color="auto"/>
            <w:bottom w:val="none" w:sz="0" w:space="0" w:color="auto"/>
            <w:right w:val="none" w:sz="0" w:space="0" w:color="auto"/>
          </w:divBdr>
        </w:div>
        <w:div w:id="656736420">
          <w:marLeft w:val="0"/>
          <w:marRight w:val="0"/>
          <w:marTop w:val="0"/>
          <w:marBottom w:val="0"/>
          <w:divBdr>
            <w:top w:val="none" w:sz="0" w:space="0" w:color="auto"/>
            <w:left w:val="none" w:sz="0" w:space="0" w:color="auto"/>
            <w:bottom w:val="none" w:sz="0" w:space="0" w:color="auto"/>
            <w:right w:val="none" w:sz="0" w:space="0" w:color="auto"/>
          </w:divBdr>
        </w:div>
        <w:div w:id="774373546">
          <w:marLeft w:val="0"/>
          <w:marRight w:val="0"/>
          <w:marTop w:val="0"/>
          <w:marBottom w:val="0"/>
          <w:divBdr>
            <w:top w:val="none" w:sz="0" w:space="0" w:color="auto"/>
            <w:left w:val="none" w:sz="0" w:space="0" w:color="auto"/>
            <w:bottom w:val="none" w:sz="0" w:space="0" w:color="auto"/>
            <w:right w:val="none" w:sz="0" w:space="0" w:color="auto"/>
          </w:divBdr>
        </w:div>
        <w:div w:id="951671306">
          <w:marLeft w:val="0"/>
          <w:marRight w:val="0"/>
          <w:marTop w:val="0"/>
          <w:marBottom w:val="0"/>
          <w:divBdr>
            <w:top w:val="none" w:sz="0" w:space="0" w:color="auto"/>
            <w:left w:val="none" w:sz="0" w:space="0" w:color="auto"/>
            <w:bottom w:val="none" w:sz="0" w:space="0" w:color="auto"/>
            <w:right w:val="none" w:sz="0" w:space="0" w:color="auto"/>
          </w:divBdr>
        </w:div>
        <w:div w:id="1098599230">
          <w:marLeft w:val="0"/>
          <w:marRight w:val="0"/>
          <w:marTop w:val="0"/>
          <w:marBottom w:val="0"/>
          <w:divBdr>
            <w:top w:val="none" w:sz="0" w:space="0" w:color="auto"/>
            <w:left w:val="none" w:sz="0" w:space="0" w:color="auto"/>
            <w:bottom w:val="none" w:sz="0" w:space="0" w:color="auto"/>
            <w:right w:val="none" w:sz="0" w:space="0" w:color="auto"/>
          </w:divBdr>
        </w:div>
        <w:div w:id="1471902257">
          <w:marLeft w:val="0"/>
          <w:marRight w:val="0"/>
          <w:marTop w:val="0"/>
          <w:marBottom w:val="0"/>
          <w:divBdr>
            <w:top w:val="none" w:sz="0" w:space="0" w:color="auto"/>
            <w:left w:val="none" w:sz="0" w:space="0" w:color="auto"/>
            <w:bottom w:val="none" w:sz="0" w:space="0" w:color="auto"/>
            <w:right w:val="none" w:sz="0" w:space="0" w:color="auto"/>
          </w:divBdr>
        </w:div>
        <w:div w:id="1548688865">
          <w:marLeft w:val="0"/>
          <w:marRight w:val="0"/>
          <w:marTop w:val="0"/>
          <w:marBottom w:val="0"/>
          <w:divBdr>
            <w:top w:val="none" w:sz="0" w:space="0" w:color="auto"/>
            <w:left w:val="none" w:sz="0" w:space="0" w:color="auto"/>
            <w:bottom w:val="none" w:sz="0" w:space="0" w:color="auto"/>
            <w:right w:val="none" w:sz="0" w:space="0" w:color="auto"/>
          </w:divBdr>
        </w:div>
        <w:div w:id="1584299614">
          <w:marLeft w:val="0"/>
          <w:marRight w:val="0"/>
          <w:marTop w:val="0"/>
          <w:marBottom w:val="0"/>
          <w:divBdr>
            <w:top w:val="none" w:sz="0" w:space="0" w:color="auto"/>
            <w:left w:val="none" w:sz="0" w:space="0" w:color="auto"/>
            <w:bottom w:val="none" w:sz="0" w:space="0" w:color="auto"/>
            <w:right w:val="none" w:sz="0" w:space="0" w:color="auto"/>
          </w:divBdr>
        </w:div>
        <w:div w:id="1641495389">
          <w:marLeft w:val="0"/>
          <w:marRight w:val="0"/>
          <w:marTop w:val="0"/>
          <w:marBottom w:val="0"/>
          <w:divBdr>
            <w:top w:val="none" w:sz="0" w:space="0" w:color="auto"/>
            <w:left w:val="none" w:sz="0" w:space="0" w:color="auto"/>
            <w:bottom w:val="none" w:sz="0" w:space="0" w:color="auto"/>
            <w:right w:val="none" w:sz="0" w:space="0" w:color="auto"/>
          </w:divBdr>
        </w:div>
        <w:div w:id="1641960680">
          <w:marLeft w:val="0"/>
          <w:marRight w:val="0"/>
          <w:marTop w:val="0"/>
          <w:marBottom w:val="0"/>
          <w:divBdr>
            <w:top w:val="none" w:sz="0" w:space="0" w:color="auto"/>
            <w:left w:val="none" w:sz="0" w:space="0" w:color="auto"/>
            <w:bottom w:val="none" w:sz="0" w:space="0" w:color="auto"/>
            <w:right w:val="none" w:sz="0" w:space="0" w:color="auto"/>
          </w:divBdr>
        </w:div>
        <w:div w:id="1693532053">
          <w:marLeft w:val="0"/>
          <w:marRight w:val="0"/>
          <w:marTop w:val="0"/>
          <w:marBottom w:val="0"/>
          <w:divBdr>
            <w:top w:val="none" w:sz="0" w:space="0" w:color="auto"/>
            <w:left w:val="none" w:sz="0" w:space="0" w:color="auto"/>
            <w:bottom w:val="none" w:sz="0" w:space="0" w:color="auto"/>
            <w:right w:val="none" w:sz="0" w:space="0" w:color="auto"/>
          </w:divBdr>
        </w:div>
        <w:div w:id="2091149995">
          <w:marLeft w:val="0"/>
          <w:marRight w:val="0"/>
          <w:marTop w:val="0"/>
          <w:marBottom w:val="0"/>
          <w:divBdr>
            <w:top w:val="none" w:sz="0" w:space="0" w:color="auto"/>
            <w:left w:val="none" w:sz="0" w:space="0" w:color="auto"/>
            <w:bottom w:val="none" w:sz="0" w:space="0" w:color="auto"/>
            <w:right w:val="none" w:sz="0" w:space="0" w:color="auto"/>
          </w:divBdr>
        </w:div>
        <w:div w:id="2118866849">
          <w:marLeft w:val="0"/>
          <w:marRight w:val="0"/>
          <w:marTop w:val="0"/>
          <w:marBottom w:val="0"/>
          <w:divBdr>
            <w:top w:val="none" w:sz="0" w:space="0" w:color="auto"/>
            <w:left w:val="none" w:sz="0" w:space="0" w:color="auto"/>
            <w:bottom w:val="none" w:sz="0" w:space="0" w:color="auto"/>
            <w:right w:val="none" w:sz="0" w:space="0" w:color="auto"/>
          </w:divBdr>
        </w:div>
      </w:divsChild>
    </w:div>
    <w:div w:id="1440294689">
      <w:bodyDiv w:val="1"/>
      <w:marLeft w:val="0"/>
      <w:marRight w:val="0"/>
      <w:marTop w:val="0"/>
      <w:marBottom w:val="0"/>
      <w:divBdr>
        <w:top w:val="none" w:sz="0" w:space="0" w:color="auto"/>
        <w:left w:val="none" w:sz="0" w:space="0" w:color="auto"/>
        <w:bottom w:val="none" w:sz="0" w:space="0" w:color="auto"/>
        <w:right w:val="none" w:sz="0" w:space="0" w:color="auto"/>
      </w:divBdr>
    </w:div>
    <w:div w:id="1530945397">
      <w:bodyDiv w:val="1"/>
      <w:marLeft w:val="0"/>
      <w:marRight w:val="0"/>
      <w:marTop w:val="0"/>
      <w:marBottom w:val="0"/>
      <w:divBdr>
        <w:top w:val="none" w:sz="0" w:space="0" w:color="auto"/>
        <w:left w:val="none" w:sz="0" w:space="0" w:color="auto"/>
        <w:bottom w:val="none" w:sz="0" w:space="0" w:color="auto"/>
        <w:right w:val="none" w:sz="0" w:space="0" w:color="auto"/>
      </w:divBdr>
    </w:div>
    <w:div w:id="1539007911">
      <w:bodyDiv w:val="1"/>
      <w:marLeft w:val="0"/>
      <w:marRight w:val="0"/>
      <w:marTop w:val="0"/>
      <w:marBottom w:val="0"/>
      <w:divBdr>
        <w:top w:val="none" w:sz="0" w:space="0" w:color="auto"/>
        <w:left w:val="none" w:sz="0" w:space="0" w:color="auto"/>
        <w:bottom w:val="none" w:sz="0" w:space="0" w:color="auto"/>
        <w:right w:val="none" w:sz="0" w:space="0" w:color="auto"/>
      </w:divBdr>
    </w:div>
    <w:div w:id="1707289130">
      <w:bodyDiv w:val="1"/>
      <w:marLeft w:val="0"/>
      <w:marRight w:val="0"/>
      <w:marTop w:val="0"/>
      <w:marBottom w:val="0"/>
      <w:divBdr>
        <w:top w:val="none" w:sz="0" w:space="0" w:color="auto"/>
        <w:left w:val="none" w:sz="0" w:space="0" w:color="auto"/>
        <w:bottom w:val="none" w:sz="0" w:space="0" w:color="auto"/>
        <w:right w:val="none" w:sz="0" w:space="0" w:color="auto"/>
      </w:divBdr>
    </w:div>
    <w:div w:id="1721703316">
      <w:bodyDiv w:val="1"/>
      <w:marLeft w:val="0"/>
      <w:marRight w:val="0"/>
      <w:marTop w:val="0"/>
      <w:marBottom w:val="0"/>
      <w:divBdr>
        <w:top w:val="none" w:sz="0" w:space="0" w:color="auto"/>
        <w:left w:val="none" w:sz="0" w:space="0" w:color="auto"/>
        <w:bottom w:val="none" w:sz="0" w:space="0" w:color="auto"/>
        <w:right w:val="none" w:sz="0" w:space="0" w:color="auto"/>
      </w:divBdr>
    </w:div>
    <w:div w:id="1735082051">
      <w:bodyDiv w:val="1"/>
      <w:marLeft w:val="0"/>
      <w:marRight w:val="0"/>
      <w:marTop w:val="0"/>
      <w:marBottom w:val="0"/>
      <w:divBdr>
        <w:top w:val="none" w:sz="0" w:space="0" w:color="auto"/>
        <w:left w:val="none" w:sz="0" w:space="0" w:color="auto"/>
        <w:bottom w:val="none" w:sz="0" w:space="0" w:color="auto"/>
        <w:right w:val="none" w:sz="0" w:space="0" w:color="auto"/>
      </w:divBdr>
    </w:div>
    <w:div w:id="1742946094">
      <w:bodyDiv w:val="1"/>
      <w:marLeft w:val="0"/>
      <w:marRight w:val="0"/>
      <w:marTop w:val="0"/>
      <w:marBottom w:val="0"/>
      <w:divBdr>
        <w:top w:val="none" w:sz="0" w:space="0" w:color="auto"/>
        <w:left w:val="none" w:sz="0" w:space="0" w:color="auto"/>
        <w:bottom w:val="none" w:sz="0" w:space="0" w:color="auto"/>
        <w:right w:val="none" w:sz="0" w:space="0" w:color="auto"/>
      </w:divBdr>
    </w:div>
    <w:div w:id="1852062709">
      <w:bodyDiv w:val="1"/>
      <w:marLeft w:val="0"/>
      <w:marRight w:val="0"/>
      <w:marTop w:val="0"/>
      <w:marBottom w:val="0"/>
      <w:divBdr>
        <w:top w:val="none" w:sz="0" w:space="0" w:color="auto"/>
        <w:left w:val="none" w:sz="0" w:space="0" w:color="auto"/>
        <w:bottom w:val="none" w:sz="0" w:space="0" w:color="auto"/>
        <w:right w:val="none" w:sz="0" w:space="0" w:color="auto"/>
      </w:divBdr>
    </w:div>
    <w:div w:id="1860460192">
      <w:bodyDiv w:val="1"/>
      <w:marLeft w:val="0"/>
      <w:marRight w:val="0"/>
      <w:marTop w:val="0"/>
      <w:marBottom w:val="0"/>
      <w:divBdr>
        <w:top w:val="none" w:sz="0" w:space="0" w:color="auto"/>
        <w:left w:val="none" w:sz="0" w:space="0" w:color="auto"/>
        <w:bottom w:val="none" w:sz="0" w:space="0" w:color="auto"/>
        <w:right w:val="none" w:sz="0" w:space="0" w:color="auto"/>
      </w:divBdr>
    </w:div>
    <w:div w:id="1913808111">
      <w:bodyDiv w:val="1"/>
      <w:marLeft w:val="0"/>
      <w:marRight w:val="0"/>
      <w:marTop w:val="0"/>
      <w:marBottom w:val="0"/>
      <w:divBdr>
        <w:top w:val="none" w:sz="0" w:space="0" w:color="auto"/>
        <w:left w:val="none" w:sz="0" w:space="0" w:color="auto"/>
        <w:bottom w:val="none" w:sz="0" w:space="0" w:color="auto"/>
        <w:right w:val="none" w:sz="0" w:space="0" w:color="auto"/>
      </w:divBdr>
      <w:divsChild>
        <w:div w:id="1468552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4341">
      <w:bodyDiv w:val="1"/>
      <w:marLeft w:val="0"/>
      <w:marRight w:val="0"/>
      <w:marTop w:val="0"/>
      <w:marBottom w:val="0"/>
      <w:divBdr>
        <w:top w:val="none" w:sz="0" w:space="0" w:color="auto"/>
        <w:left w:val="none" w:sz="0" w:space="0" w:color="auto"/>
        <w:bottom w:val="none" w:sz="0" w:space="0" w:color="auto"/>
        <w:right w:val="none" w:sz="0" w:space="0" w:color="auto"/>
      </w:divBdr>
    </w:div>
    <w:div w:id="1929777135">
      <w:bodyDiv w:val="1"/>
      <w:marLeft w:val="0"/>
      <w:marRight w:val="0"/>
      <w:marTop w:val="0"/>
      <w:marBottom w:val="0"/>
      <w:divBdr>
        <w:top w:val="none" w:sz="0" w:space="0" w:color="auto"/>
        <w:left w:val="none" w:sz="0" w:space="0" w:color="auto"/>
        <w:bottom w:val="none" w:sz="0" w:space="0" w:color="auto"/>
        <w:right w:val="none" w:sz="0" w:space="0" w:color="auto"/>
      </w:divBdr>
      <w:divsChild>
        <w:div w:id="2085106117">
          <w:marLeft w:val="1440"/>
          <w:marRight w:val="0"/>
          <w:marTop w:val="0"/>
          <w:marBottom w:val="0"/>
          <w:divBdr>
            <w:top w:val="none" w:sz="0" w:space="0" w:color="auto"/>
            <w:left w:val="none" w:sz="0" w:space="0" w:color="auto"/>
            <w:bottom w:val="none" w:sz="0" w:space="0" w:color="auto"/>
            <w:right w:val="none" w:sz="0" w:space="0" w:color="auto"/>
          </w:divBdr>
        </w:div>
      </w:divsChild>
    </w:div>
    <w:div w:id="1939635035">
      <w:bodyDiv w:val="1"/>
      <w:marLeft w:val="0"/>
      <w:marRight w:val="0"/>
      <w:marTop w:val="0"/>
      <w:marBottom w:val="0"/>
      <w:divBdr>
        <w:top w:val="none" w:sz="0" w:space="0" w:color="auto"/>
        <w:left w:val="none" w:sz="0" w:space="0" w:color="auto"/>
        <w:bottom w:val="none" w:sz="0" w:space="0" w:color="auto"/>
        <w:right w:val="none" w:sz="0" w:space="0" w:color="auto"/>
      </w:divBdr>
    </w:div>
    <w:div w:id="1967739999">
      <w:bodyDiv w:val="1"/>
      <w:marLeft w:val="0"/>
      <w:marRight w:val="0"/>
      <w:marTop w:val="0"/>
      <w:marBottom w:val="0"/>
      <w:divBdr>
        <w:top w:val="none" w:sz="0" w:space="0" w:color="auto"/>
        <w:left w:val="none" w:sz="0" w:space="0" w:color="auto"/>
        <w:bottom w:val="none" w:sz="0" w:space="0" w:color="auto"/>
        <w:right w:val="none" w:sz="0" w:space="0" w:color="auto"/>
      </w:divBdr>
    </w:div>
    <w:div w:id="2035618823">
      <w:bodyDiv w:val="1"/>
      <w:marLeft w:val="0"/>
      <w:marRight w:val="0"/>
      <w:marTop w:val="0"/>
      <w:marBottom w:val="0"/>
      <w:divBdr>
        <w:top w:val="none" w:sz="0" w:space="0" w:color="auto"/>
        <w:left w:val="none" w:sz="0" w:space="0" w:color="auto"/>
        <w:bottom w:val="none" w:sz="0" w:space="0" w:color="auto"/>
        <w:right w:val="none" w:sz="0" w:space="0" w:color="auto"/>
      </w:divBdr>
    </w:div>
    <w:div w:id="2056656828">
      <w:bodyDiv w:val="1"/>
      <w:marLeft w:val="0"/>
      <w:marRight w:val="0"/>
      <w:marTop w:val="0"/>
      <w:marBottom w:val="0"/>
      <w:divBdr>
        <w:top w:val="none" w:sz="0" w:space="0" w:color="auto"/>
        <w:left w:val="none" w:sz="0" w:space="0" w:color="auto"/>
        <w:bottom w:val="none" w:sz="0" w:space="0" w:color="auto"/>
        <w:right w:val="none" w:sz="0" w:space="0" w:color="auto"/>
      </w:divBdr>
    </w:div>
    <w:div w:id="2075352308">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3983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80/0161956X.2017.1324660" TargetMode="External"/><Relationship Id="rId21" Type="http://schemas.openxmlformats.org/officeDocument/2006/relationships/hyperlink" Target="https://doi.org/10.1177/0013161x20947459.&#160;" TargetMode="External"/><Relationship Id="rId42" Type="http://schemas.openxmlformats.org/officeDocument/2006/relationships/hyperlink" Target="https://doi.org/10.1177/00317217221082811" TargetMode="External"/><Relationship Id="rId47" Type="http://schemas.openxmlformats.org/officeDocument/2006/relationships/hyperlink" Target="https://www.education.uw.edu/pre/wp-content/uploads/2020/09/Building-Systemic-Capacity-for-Racial-Equity.docx.pdf" TargetMode="External"/><Relationship Id="rId63" Type="http://schemas.openxmlformats.org/officeDocument/2006/relationships/hyperlink" Target="https://nepc.colorado.edu/publication/podcast-saldana-ishimaru" TargetMode="External"/><Relationship Id="rId68" Type="http://schemas.openxmlformats.org/officeDocument/2006/relationships/hyperlink" Target="https://www.embracerace.org/resources/tips-for-collaborating-with-other-families-for-educational-justice" TargetMode="External"/><Relationship Id="rId16" Type="http://schemas.openxmlformats.org/officeDocument/2006/relationships/hyperlink" Target="https://www.familydiversityeducation.com/index.php/fdec/article/view/174/167" TargetMode="External"/><Relationship Id="rId11" Type="http://schemas.openxmlformats.org/officeDocument/2006/relationships/hyperlink" Target="http://familydesigncollab.org/" TargetMode="External"/><Relationship Id="rId32" Type="http://schemas.openxmlformats.org/officeDocument/2006/relationships/hyperlink" Target="https://doi.org/10.53956/jfde.2015.63&#160;" TargetMode="External"/><Relationship Id="rId37" Type="http://schemas.openxmlformats.org/officeDocument/2006/relationships/hyperlink" Target="https://doi.org/10.1177/016146811411600206" TargetMode="External"/><Relationship Id="rId53" Type="http://schemas.openxmlformats.org/officeDocument/2006/relationships/hyperlink" Target="https://education.uw.edu/sites/default/files/Cultural%20Brokers%20Brief_Web.pdf" TargetMode="External"/><Relationship Id="rId58" Type="http://schemas.openxmlformats.org/officeDocument/2006/relationships/hyperlink" Target="https://podcasts.apple.com/us/podcast/the-possibilities-promises-of-district-level/id1581277830?i=1000616128285" TargetMode="External"/><Relationship Id="rId74" Type="http://schemas.openxmlformats.org/officeDocument/2006/relationships/hyperlink" Target="http://leadtool.educationnorthwest.org/"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maec.org/webinar/reimagining-the-role-of-families-in-educational-justice/" TargetMode="External"/><Relationship Id="rId82" Type="http://schemas.openxmlformats.org/officeDocument/2006/relationships/theme" Target="theme/theme1.xml"/><Relationship Id="rId19" Type="http://schemas.openxmlformats.org/officeDocument/2006/relationships/hyperlink" Target="https://doi.org/10.53956/jfde.2022.171.&#160;" TargetMode="External"/><Relationship Id="rId14" Type="http://schemas.openxmlformats.org/officeDocument/2006/relationships/hyperlink" Target="https://doi.org/10.1080/00131725.2024.2386891" TargetMode="External"/><Relationship Id="rId22" Type="http://schemas.openxmlformats.org/officeDocument/2006/relationships/hyperlink" Target="https://doi.org/10.1080/10824669.2019.1699413.&#160;" TargetMode="External"/><Relationship Id="rId27" Type="http://schemas.openxmlformats.org/officeDocument/2006/relationships/hyperlink" Target="https://doi.org/10.1080/0161956x.2017.1324654.&#160;" TargetMode="External"/><Relationship Id="rId30" Type="http://schemas.openxmlformats.org/officeDocument/2006/relationships/hyperlink" Target="https://doi.org/10.3102/0002831216657178.&#160;" TargetMode="External"/><Relationship Id="rId35" Type="http://schemas.openxmlformats.org/officeDocument/2006/relationships/hyperlink" Target="https://doi.org/10.17763/haer.84.2.r2007u165m8207j5" TargetMode="External"/><Relationship Id="rId43" Type="http://schemas.openxmlformats.org/officeDocument/2006/relationships/hyperlink" Target="https://learningpolicyinstitute.org/sites/default/files/product-files/Summer_Learning_Beyond_REPORT.pdf" TargetMode="External"/><Relationship Id="rId48" Type="http://schemas.openxmlformats.org/officeDocument/2006/relationships/hyperlink" Target="http://familydesigncollab.org/wp-content/uploads/2018/07/Solidarity-Driven-Decision-Making_FLDC-Phase-2-Process.pdf" TargetMode="External"/><Relationship Id="rId56" Type="http://schemas.openxmlformats.org/officeDocument/2006/relationships/hyperlink" Target="https://drive.google.com/file/d/1dk-H8w-qnSLCFCDMNBb6bqFOxY-ffTEK/view" TargetMode="External"/><Relationship Id="rId64" Type="http://schemas.openxmlformats.org/officeDocument/2006/relationships/hyperlink" Target="https://www.seattletimes.com/education-lab/seattle-area-families-of-color-are-talking-about-improving-remote-education-here-are-some-of-their-ideas/" TargetMode="External"/><Relationship Id="rId69" Type="http://schemas.openxmlformats.org/officeDocument/2006/relationships/hyperlink" Target="https://theconversation.com/5-new-ways-for-schools-to-work-with-families-120964" TargetMode="External"/><Relationship Id="rId77" Type="http://schemas.openxmlformats.org/officeDocument/2006/relationships/footer" Target="footer1.xml"/><Relationship Id="rId8" Type="http://schemas.openxmlformats.org/officeDocument/2006/relationships/hyperlink" Target="mailto:ami634@mail.harvard.edu" TargetMode="External"/><Relationship Id="rId51" Type="http://schemas.openxmlformats.org/officeDocument/2006/relationships/hyperlink" Target="https://education.uw.edu/sites/default/files/programs/epsc/Users%20Guide%20Road%20Map%20Survey.pdf" TargetMode="External"/><Relationship Id="rId72" Type="http://schemas.openxmlformats.org/officeDocument/2006/relationships/hyperlink" Target="https://docs.google.com/a/uw.edu/forms/d/1IQKGAKp0kWEhZtWfCVyTQ7IyosvNQtEECHS7a0eA4NY/viewform?c=0&amp;w=1"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education.uw.edu/epsc/" TargetMode="External"/><Relationship Id="rId17" Type="http://schemas.openxmlformats.org/officeDocument/2006/relationships/hyperlink" Target="https://doi.org/10.1007/s11256-022-00653-2" TargetMode="External"/><Relationship Id="rId25" Type="http://schemas.openxmlformats.org/officeDocument/2006/relationships/hyperlink" Target="https://doi.org/10.1108/JEA-01-2018-0013" TargetMode="External"/><Relationship Id="rId33" Type="http://schemas.openxmlformats.org/officeDocument/2006/relationships/hyperlink" Target="https://doi.org/10.1177/105268461502500503" TargetMode="External"/><Relationship Id="rId38" Type="http://schemas.openxmlformats.org/officeDocument/2006/relationships/hyperlink" Target="https://doi.org/10.1177/0013161x12448250" TargetMode="External"/><Relationship Id="rId46" Type="http://schemas.openxmlformats.org/officeDocument/2006/relationships/hyperlink" Target="https://nepc.colorado.edu/sites/default/files/publications/PM%20Family%20Leadership_0.pdf" TargetMode="External"/><Relationship Id="rId59" Type="http://schemas.openxmlformats.org/officeDocument/2006/relationships/hyperlink" Target="https://podcasters.spotify.com/pod/show/humanslspod/episodes/Dr--Ann-Ishimaru---University-of-Washington-and-Dr--Bill-Penuel---University-of-Colorado-at-Boulder-Building-and-sustaining-partnerships-within-and-across-education-systems-e232kro/a-a9o0mpe" TargetMode="External"/><Relationship Id="rId67" Type="http://schemas.openxmlformats.org/officeDocument/2006/relationships/hyperlink" Target="https://www.embracerace.org/resources/from-best-to-next-practices-in-family-engagement-for-educational-justice" TargetMode="External"/><Relationship Id="rId20" Type="http://schemas.openxmlformats.org/officeDocument/2006/relationships/hyperlink" Target="https://doi.org/10.1086/719120.&#160;" TargetMode="External"/><Relationship Id="rId41" Type="http://schemas.openxmlformats.org/officeDocument/2006/relationships/hyperlink" Target="https://kappanonline.org/possible-futures-youth-families-communities-leaders-ishimaru/" TargetMode="External"/><Relationship Id="rId54" Type="http://schemas.openxmlformats.org/officeDocument/2006/relationships/hyperlink" Target="https://education.uw.edu/sites/default/files/research/projects/epsc/EquitableCollaborationReport_0.pdf" TargetMode="External"/><Relationship Id="rId62" Type="http://schemas.openxmlformats.org/officeDocument/2006/relationships/hyperlink" Target="https://ethicalschools.org/2021/05/building-communities-of-trust-transforming-family-school-relationships/" TargetMode="External"/><Relationship Id="rId70" Type="http://schemas.openxmlformats.org/officeDocument/2006/relationships/hyperlink" Target="http://aeradivisiona.org/equity-inclusion--action-blog.html"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milydiversityeducation.com/index.php/fdec/article/view/179/166" TargetMode="External"/><Relationship Id="rId23" Type="http://schemas.openxmlformats.org/officeDocument/2006/relationships/hyperlink" Target="https://doi.org/10.1177/016146811912101108.&#160;" TargetMode="External"/><Relationship Id="rId28" Type="http://schemas.openxmlformats.org/officeDocument/2006/relationships/hyperlink" Target="https://doi.org/10.1177/0895904817691841.&#160;" TargetMode="External"/><Relationship Id="rId36" Type="http://schemas.openxmlformats.org/officeDocument/2006/relationships/hyperlink" Target="https://doi.org/10.1080/15700763.2014.890733" TargetMode="External"/><Relationship Id="rId49" Type="http://schemas.openxmlformats.org/officeDocument/2006/relationships/hyperlink" Target="http://familydesigncollab.org/fldc-convening-report/" TargetMode="External"/><Relationship Id="rId57" Type="http://schemas.openxmlformats.org/officeDocument/2006/relationships/hyperlink" Target="https://podcasts.apple.com/us/podcast/the-power-of-district-level-equity-officers/id1581277830?i=1000613651662" TargetMode="External"/><Relationship Id="rId10" Type="http://schemas.openxmlformats.org/officeDocument/2006/relationships/hyperlink" Target="https://leadforequity.com/" TargetMode="External"/><Relationship Id="rId31" Type="http://schemas.openxmlformats.org/officeDocument/2006/relationships/hyperlink" Target="https://doi.org/10.1177/0042085916652179.&#160;" TargetMode="External"/><Relationship Id="rId44" Type="http://schemas.openxmlformats.org/officeDocument/2006/relationships/hyperlink" Target="https://urbanedleadership.org/wp-content/uploads/2021/03/K12EquityDirectorsConfiguringtheRole.pdf" TargetMode="External"/><Relationship Id="rId52" Type="http://schemas.openxmlformats.org/officeDocument/2006/relationships/hyperlink" Target="https://education.uw.edu/sites/default/files/Data%20Carousel%20Brief_Web.pdf" TargetMode="External"/><Relationship Id="rId60" Type="http://schemas.openxmlformats.org/officeDocument/2006/relationships/hyperlink" Target="https://www.edweek.org/leadership/opinion-female-equity-leaders-of-color-are-undervalued-and-undercut/2023/01" TargetMode="External"/><Relationship Id="rId65" Type="http://schemas.openxmlformats.org/officeDocument/2006/relationships/hyperlink" Target="https://www.tcpress.com/blog/prospects-schools-wake-covid-19-responses/" TargetMode="External"/><Relationship Id="rId73" Type="http://schemas.openxmlformats.org/officeDocument/2006/relationships/hyperlink" Target="http://blogs.seattletimes.com/educationlab/2014/07/01/guest-in-pursuit-of-a-stronger-model-for-parent-engagement/"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ucation.uw.edu/pre/?_ga=2.148613872.694753130.1653537683-921214614.1651079855" TargetMode="External"/><Relationship Id="rId13" Type="http://schemas.openxmlformats.org/officeDocument/2006/relationships/hyperlink" Target="https://naeducation.org/wp-content/uploads/2025/03/Supporting-Families-and-Communities-in-Childrens-Academic-Thriving-and-Well-Being-in-the-Wake-of-the-COVID-19-Pandemic.pdf" TargetMode="External"/><Relationship Id="rId18" Type="http://schemas.openxmlformats.org/officeDocument/2006/relationships/hyperlink" Target="https://doi.org/10.3102%2F0013189X221098077" TargetMode="External"/><Relationship Id="rId39" Type="http://schemas.openxmlformats.org/officeDocument/2006/relationships/hyperlink" Target="https://doi.org/10.1007/s10833-011-9167-9" TargetMode="External"/><Relationship Id="rId34" Type="http://schemas.openxmlformats.org/officeDocument/2006/relationships/hyperlink" Target="https://doi.org/10.1177/0013161x15590658" TargetMode="External"/><Relationship Id="rId50" Type="http://schemas.openxmlformats.org/officeDocument/2006/relationships/hyperlink" Target="https://www.education.uw.edu/epsc/?page_id=227" TargetMode="External"/><Relationship Id="rId55" Type="http://schemas.openxmlformats.org/officeDocument/2006/relationships/hyperlink" Target="https://www.education.uw.edu/epsc/files/2015/08/UW_IndicatorWhitePaper_1.30.14.pd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aeradivisiona.org/equity-inclusion--action-blog/affirmative-action-committee-to-host-invited-speaker-session-at-2016-conference" TargetMode="External"/><Relationship Id="rId2" Type="http://schemas.openxmlformats.org/officeDocument/2006/relationships/numbering" Target="numbering.xml"/><Relationship Id="rId29" Type="http://schemas.openxmlformats.org/officeDocument/2006/relationships/hyperlink" Target="https://doi.org/10.14507/epaa.25.2205" TargetMode="External"/><Relationship Id="rId24" Type="http://schemas.openxmlformats.org/officeDocument/2006/relationships/hyperlink" Target="https://doi.org/10.53956/jfde.2018.133.&#160;" TargetMode="External"/><Relationship Id="rId40" Type="http://schemas.openxmlformats.org/officeDocument/2006/relationships/hyperlink" Target="https://doi.org/10.35240/vue.28" TargetMode="External"/><Relationship Id="rId45" Type="http://schemas.openxmlformats.org/officeDocument/2006/relationships/hyperlink" Target="https://www.education.uw.edu/pre/wp-content/uploads/2021/03/2021.2-Centering-Black-Families-and-Justice-Focused-Educators-Report-FINAL_Website_Compressed.pdf" TargetMode="External"/><Relationship Id="rId66" Type="http://schemas.openxmlformats.org/officeDocument/2006/relationships/hyperlink" Target="https://drive.google.com/file/d/1tTZuDgl3JMNhoCbYR6ay8U-pmaXkGCJD/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nishimaru:Dropbox:Fellowships/Grants:CVs:Ishimaru_CV_2_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B9FC-7EB4-B944-98FB-1D77AED8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Grants:CVs:Ishimaru_CV_2_13.dotx</Template>
  <TotalTime>3</TotalTime>
  <Pages>22</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ANN M</vt:lpstr>
    </vt:vector>
  </TitlesOfParts>
  <Manager/>
  <Company/>
  <LinksUpToDate>false</LinksUpToDate>
  <CharactersWithSpaces>56781</CharactersWithSpaces>
  <SharedDoc>false</SharedDoc>
  <HyperlinkBase/>
  <HLinks>
    <vt:vector size="12" baseType="variant">
      <vt:variant>
        <vt:i4>1245197</vt:i4>
      </vt:variant>
      <vt:variant>
        <vt:i4>3</vt:i4>
      </vt:variant>
      <vt:variant>
        <vt:i4>0</vt:i4>
      </vt:variant>
      <vt:variant>
        <vt:i4>5</vt:i4>
      </vt:variant>
      <vt:variant>
        <vt:lpwstr>https://outlook.educationnorthwest.org/owa/redir.aspx?C=e7a07a80db814df4bd2a0b3f24796920&amp;URL=http%3a%2f%2fies.ed.gov%2fncee%2fedlabs</vt:lpwstr>
      </vt:variant>
      <vt:variant>
        <vt:lpwstr/>
      </vt:variant>
      <vt:variant>
        <vt:i4>1769504</vt:i4>
      </vt:variant>
      <vt:variant>
        <vt:i4>0</vt:i4>
      </vt:variant>
      <vt:variant>
        <vt:i4>0</vt:i4>
      </vt:variant>
      <vt:variant>
        <vt:i4>5</vt:i4>
      </vt:variant>
      <vt:variant>
        <vt:lpwstr>mailto:ami634@mail.harvard.edu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 M</dc:title>
  <dc:subject/>
  <dc:creator>Ann Ishimaru</dc:creator>
  <cp:keywords/>
  <dc:description/>
  <cp:lastModifiedBy>Ann M. Ishimaru</cp:lastModifiedBy>
  <cp:revision>4</cp:revision>
  <cp:lastPrinted>2022-06-01T05:46:00Z</cp:lastPrinted>
  <dcterms:created xsi:type="dcterms:W3CDTF">2025-05-24T04:16:00Z</dcterms:created>
  <dcterms:modified xsi:type="dcterms:W3CDTF">2025-06-06T22:07:00Z</dcterms:modified>
  <cp:category/>
</cp:coreProperties>
</file>